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40F2" w14:textId="1CA6310F" w:rsidR="00E66446" w:rsidRDefault="00501C6A" w:rsidP="00405DEB">
      <w:pPr>
        <w:spacing w:after="0"/>
        <w:jc w:val="center"/>
        <w:rPr>
          <w:rFonts w:cstheme="minorHAnsi"/>
          <w:b/>
          <w:sz w:val="28"/>
          <w:szCs w:val="28"/>
        </w:rPr>
      </w:pPr>
      <w:r>
        <w:rPr>
          <w:rFonts w:cstheme="minorHAnsi"/>
          <w:b/>
          <w:sz w:val="28"/>
          <w:szCs w:val="28"/>
        </w:rPr>
        <w:t>R</w:t>
      </w:r>
      <w:r w:rsidR="00E66446" w:rsidRPr="00473539">
        <w:rPr>
          <w:rFonts w:cstheme="minorHAnsi"/>
          <w:b/>
          <w:sz w:val="28"/>
          <w:szCs w:val="28"/>
        </w:rPr>
        <w:t>esearch Assistant</w:t>
      </w:r>
      <w:r w:rsidR="00CF7AD6" w:rsidRPr="00473539">
        <w:rPr>
          <w:rFonts w:cstheme="minorHAnsi"/>
          <w:b/>
          <w:sz w:val="28"/>
          <w:szCs w:val="28"/>
        </w:rPr>
        <w:t xml:space="preserve">/Research </w:t>
      </w:r>
      <w:r w:rsidR="00020E77" w:rsidRPr="00473539">
        <w:rPr>
          <w:rFonts w:cstheme="minorHAnsi"/>
          <w:b/>
          <w:sz w:val="28"/>
          <w:szCs w:val="28"/>
        </w:rPr>
        <w:t>Specialist</w:t>
      </w:r>
    </w:p>
    <w:p w14:paraId="04927B4E" w14:textId="6EA9B3A2" w:rsidR="00501C6A" w:rsidRPr="00694169" w:rsidRDefault="00501C6A" w:rsidP="00405DEB">
      <w:pPr>
        <w:spacing w:after="0"/>
        <w:jc w:val="center"/>
        <w:rPr>
          <w:rFonts w:cstheme="minorHAnsi"/>
          <w:b/>
          <w:sz w:val="24"/>
          <w:szCs w:val="24"/>
        </w:rPr>
      </w:pPr>
      <w:r w:rsidRPr="00694169">
        <w:rPr>
          <w:rFonts w:cstheme="minorHAnsi"/>
          <w:b/>
          <w:sz w:val="24"/>
          <w:szCs w:val="24"/>
        </w:rPr>
        <w:t>Seattle Epidemiologic Research and Information Center (ERIC)</w:t>
      </w:r>
    </w:p>
    <w:p w14:paraId="3C148C76" w14:textId="77777777" w:rsidR="009B2616" w:rsidRPr="00266792" w:rsidRDefault="009B2616" w:rsidP="00405DEB">
      <w:pPr>
        <w:spacing w:after="0"/>
        <w:rPr>
          <w:rFonts w:cstheme="minorHAnsi"/>
          <w:sz w:val="14"/>
          <w:szCs w:val="14"/>
        </w:rPr>
      </w:pPr>
    </w:p>
    <w:p w14:paraId="117DE1CD" w14:textId="0A1AFD74" w:rsidR="00981AD0" w:rsidRDefault="00E66446" w:rsidP="001B7992">
      <w:pPr>
        <w:spacing w:after="0"/>
        <w:rPr>
          <w:rFonts w:cstheme="minorHAnsi"/>
        </w:rPr>
      </w:pPr>
      <w:r w:rsidRPr="00A77C7E">
        <w:rPr>
          <w:rFonts w:cstheme="minorHAnsi"/>
        </w:rPr>
        <w:t>Are you interested in helping to improve the healthcare of our United States Veterans through meaningful work in a collaborative environment?</w:t>
      </w:r>
      <w:r w:rsidR="00981AD0">
        <w:rPr>
          <w:rFonts w:cstheme="minorHAnsi"/>
        </w:rPr>
        <w:t xml:space="preserve"> The </w:t>
      </w:r>
      <w:r w:rsidR="00981AD0">
        <w:rPr>
          <w:rFonts w:cstheme="minorHAnsi"/>
          <w:b/>
        </w:rPr>
        <w:t xml:space="preserve">Department of Veterans Affairs (VA) Cooperative Studies Program (CSP) </w:t>
      </w:r>
      <w:r w:rsidR="00981AD0">
        <w:rPr>
          <w:rFonts w:cstheme="minorHAnsi"/>
        </w:rPr>
        <w:t xml:space="preserve">is a nationally renowned program of </w:t>
      </w:r>
      <w:r w:rsidR="00981AD0">
        <w:rPr>
          <w:rFonts w:cstheme="minorHAnsi"/>
          <w:color w:val="000000"/>
        </w:rPr>
        <w:t>epidemiology and clinical trial research centers</w:t>
      </w:r>
      <w:r w:rsidR="00981AD0">
        <w:rPr>
          <w:rFonts w:cstheme="minorHAnsi"/>
        </w:rPr>
        <w:t xml:space="preserve"> that produce innovative and effective solutions to Veteran and national healthcare problems through</w:t>
      </w:r>
      <w:r w:rsidR="003C094A">
        <w:rPr>
          <w:rFonts w:cstheme="minorHAnsi"/>
        </w:rPr>
        <w:t xml:space="preserve"> high quality </w:t>
      </w:r>
      <w:r w:rsidR="00981AD0">
        <w:rPr>
          <w:rFonts w:cstheme="minorHAnsi"/>
        </w:rPr>
        <w:t>multi-site research studies.</w:t>
      </w:r>
    </w:p>
    <w:p w14:paraId="4879EF08" w14:textId="77777777" w:rsidR="001B7992" w:rsidRPr="00A77C7E" w:rsidRDefault="001B7992" w:rsidP="00266792">
      <w:pPr>
        <w:spacing w:after="0" w:line="240" w:lineRule="auto"/>
        <w:rPr>
          <w:rFonts w:cstheme="minorHAnsi"/>
        </w:rPr>
      </w:pPr>
    </w:p>
    <w:p w14:paraId="383A817F" w14:textId="09FE9088" w:rsidR="0069303B" w:rsidRPr="0069303B" w:rsidRDefault="00E66446" w:rsidP="00405DEB">
      <w:pPr>
        <w:spacing w:after="0"/>
        <w:rPr>
          <w:rFonts w:cstheme="minorHAnsi"/>
        </w:rPr>
      </w:pPr>
      <w:r w:rsidRPr="00A77C7E">
        <w:rPr>
          <w:rFonts w:cstheme="minorHAnsi"/>
          <w:bCs/>
          <w:color w:val="000000"/>
        </w:rPr>
        <w:t>The</w:t>
      </w:r>
      <w:r w:rsidRPr="00A77C7E">
        <w:rPr>
          <w:rFonts w:cstheme="minorHAnsi"/>
          <w:b/>
          <w:bCs/>
          <w:color w:val="000000"/>
        </w:rPr>
        <w:t xml:space="preserve"> Seattle Epidemiologic Research and Information Center </w:t>
      </w:r>
      <w:r w:rsidRPr="00A77C7E">
        <w:rPr>
          <w:rFonts w:cstheme="minorHAnsi"/>
          <w:bCs/>
          <w:color w:val="000000"/>
        </w:rPr>
        <w:t xml:space="preserve">is </w:t>
      </w:r>
      <w:r w:rsidR="00181909">
        <w:rPr>
          <w:rFonts w:cstheme="minorHAnsi"/>
          <w:bCs/>
          <w:color w:val="000000"/>
        </w:rPr>
        <w:t xml:space="preserve">a CSP research center </w:t>
      </w:r>
      <w:r w:rsidR="00A44F54">
        <w:rPr>
          <w:rFonts w:cstheme="minorHAnsi"/>
          <w:bCs/>
          <w:color w:val="000000"/>
        </w:rPr>
        <w:t xml:space="preserve">currently </w:t>
      </w:r>
      <w:r w:rsidRPr="00A77C7E">
        <w:rPr>
          <w:rFonts w:cstheme="minorHAnsi"/>
          <w:bCs/>
          <w:color w:val="000000"/>
        </w:rPr>
        <w:t>hiring full-tim</w:t>
      </w:r>
      <w:r w:rsidR="00D43C1F" w:rsidRPr="00A77C7E">
        <w:rPr>
          <w:rFonts w:cstheme="minorHAnsi"/>
          <w:bCs/>
          <w:color w:val="000000"/>
        </w:rPr>
        <w:t xml:space="preserve">e </w:t>
      </w:r>
      <w:r w:rsidR="00D43C1F" w:rsidRPr="00A77C7E">
        <w:rPr>
          <w:rFonts w:cstheme="minorHAnsi"/>
          <w:b/>
        </w:rPr>
        <w:t>Research</w:t>
      </w:r>
      <w:r w:rsidR="00A44F54">
        <w:rPr>
          <w:rFonts w:cstheme="minorHAnsi"/>
          <w:b/>
        </w:rPr>
        <w:t xml:space="preserve"> </w:t>
      </w:r>
      <w:r w:rsidR="00D43C1F" w:rsidRPr="00A77C7E">
        <w:rPr>
          <w:rFonts w:cstheme="minorHAnsi"/>
          <w:b/>
        </w:rPr>
        <w:t>Assistant</w:t>
      </w:r>
      <w:r w:rsidR="00A44F54">
        <w:rPr>
          <w:rFonts w:cstheme="minorHAnsi"/>
          <w:b/>
        </w:rPr>
        <w:t>s</w:t>
      </w:r>
      <w:r w:rsidR="00A744B6" w:rsidRPr="00A77C7E">
        <w:rPr>
          <w:rFonts w:cstheme="minorHAnsi"/>
          <w:b/>
        </w:rPr>
        <w:t>/Research</w:t>
      </w:r>
      <w:r w:rsidR="00020E77">
        <w:rPr>
          <w:rFonts w:cstheme="minorHAnsi"/>
          <w:b/>
        </w:rPr>
        <w:t xml:space="preserve"> Specialist</w:t>
      </w:r>
      <w:r w:rsidR="00A44F54">
        <w:rPr>
          <w:rFonts w:cstheme="minorHAnsi"/>
          <w:b/>
        </w:rPr>
        <w:t>s</w:t>
      </w:r>
      <w:r w:rsidR="00020E77">
        <w:rPr>
          <w:rFonts w:cstheme="minorHAnsi"/>
          <w:b/>
        </w:rPr>
        <w:t xml:space="preserve"> </w:t>
      </w:r>
      <w:r w:rsidR="007F7ABD" w:rsidRPr="00A77C7E">
        <w:rPr>
          <w:rFonts w:cstheme="minorHAnsi"/>
          <w:bCs/>
        </w:rPr>
        <w:t xml:space="preserve">who </w:t>
      </w:r>
      <w:r w:rsidR="003C094A">
        <w:rPr>
          <w:rFonts w:cstheme="minorHAnsi"/>
          <w:bCs/>
        </w:rPr>
        <w:t xml:space="preserve">want to be part of our </w:t>
      </w:r>
      <w:r w:rsidR="00213587">
        <w:rPr>
          <w:rFonts w:cstheme="minorHAnsi"/>
          <w:bCs/>
        </w:rPr>
        <w:t xml:space="preserve">research </w:t>
      </w:r>
      <w:r w:rsidR="003C094A">
        <w:rPr>
          <w:rFonts w:cstheme="minorHAnsi"/>
          <w:bCs/>
        </w:rPr>
        <w:t>team.</w:t>
      </w:r>
      <w:r w:rsidR="00D43C1F" w:rsidRPr="00A77C7E">
        <w:rPr>
          <w:rFonts w:cstheme="minorHAnsi"/>
        </w:rPr>
        <w:t xml:space="preserve"> </w:t>
      </w:r>
      <w:r w:rsidR="0069303B" w:rsidRPr="00FF7B4A">
        <w:rPr>
          <w:rFonts w:cstheme="minorHAnsi"/>
          <w:color w:val="000000"/>
        </w:rPr>
        <w:t xml:space="preserve">The ERIC is </w:t>
      </w:r>
      <w:r w:rsidR="00181909">
        <w:rPr>
          <w:rFonts w:cstheme="minorHAnsi"/>
          <w:color w:val="000000"/>
        </w:rPr>
        <w:t xml:space="preserve">part of </w:t>
      </w:r>
      <w:r w:rsidR="0069303B" w:rsidRPr="00FF7B4A">
        <w:rPr>
          <w:rFonts w:cstheme="minorHAnsi"/>
          <w:color w:val="000000"/>
        </w:rPr>
        <w:t xml:space="preserve">the VA Puget Sound Health Care System </w:t>
      </w:r>
      <w:r w:rsidR="00181909">
        <w:rPr>
          <w:rFonts w:cstheme="minorHAnsi"/>
          <w:color w:val="000000"/>
        </w:rPr>
        <w:t>and</w:t>
      </w:r>
      <w:r w:rsidR="0069303B" w:rsidRPr="00FF7B4A">
        <w:rPr>
          <w:rFonts w:cstheme="minorHAnsi"/>
          <w:color w:val="000000"/>
        </w:rPr>
        <w:t xml:space="preserve"> works to improve the health </w:t>
      </w:r>
      <w:r w:rsidR="003C094A">
        <w:rPr>
          <w:rFonts w:cstheme="minorHAnsi"/>
          <w:color w:val="000000"/>
        </w:rPr>
        <w:t>outcomes</w:t>
      </w:r>
      <w:r w:rsidR="0069303B" w:rsidRPr="00FF7B4A">
        <w:rPr>
          <w:rFonts w:cstheme="minorHAnsi"/>
          <w:color w:val="000000"/>
        </w:rPr>
        <w:t xml:space="preserve"> of Veterans through epidemiologic research</w:t>
      </w:r>
      <w:r w:rsidR="0069303B">
        <w:rPr>
          <w:rFonts w:cstheme="minorHAnsi"/>
          <w:color w:val="000000"/>
        </w:rPr>
        <w:t xml:space="preserve">. </w:t>
      </w:r>
      <w:r w:rsidR="0069303B" w:rsidRPr="0069303B">
        <w:rPr>
          <w:rFonts w:cstheme="minorHAnsi"/>
          <w:b/>
          <w:bCs/>
          <w:color w:val="000000"/>
        </w:rPr>
        <w:t>Applicants will be considered for all open positions</w:t>
      </w:r>
      <w:r w:rsidR="003C094A">
        <w:rPr>
          <w:rFonts w:cstheme="minorHAnsi"/>
          <w:b/>
          <w:bCs/>
          <w:color w:val="000000"/>
        </w:rPr>
        <w:t>.</w:t>
      </w:r>
    </w:p>
    <w:p w14:paraId="1F84C910" w14:textId="78C76C7C" w:rsidR="0069303B" w:rsidRDefault="00181909" w:rsidP="00405DEB">
      <w:pPr>
        <w:spacing w:after="0" w:line="240" w:lineRule="auto"/>
        <w:rPr>
          <w:rFonts w:cstheme="minorHAnsi"/>
        </w:rPr>
      </w:pPr>
      <w:r>
        <w:rPr>
          <w:rFonts w:cstheme="minorHAnsi"/>
        </w:rPr>
        <w:t xml:space="preserve"> </w:t>
      </w:r>
    </w:p>
    <w:p w14:paraId="1718415E" w14:textId="7F1C8DFD" w:rsidR="004568F1" w:rsidRDefault="004568F1" w:rsidP="00405DEB">
      <w:pPr>
        <w:pStyle w:val="PlainText"/>
        <w:spacing w:line="276" w:lineRule="auto"/>
        <w:rPr>
          <w:rFonts w:asciiTheme="minorHAnsi" w:hAnsiTheme="minorHAnsi" w:cstheme="minorHAnsi"/>
          <w:b/>
          <w:sz w:val="22"/>
          <w:szCs w:val="22"/>
        </w:rPr>
      </w:pPr>
      <w:r>
        <w:rPr>
          <w:rFonts w:asciiTheme="minorHAnsi" w:hAnsiTheme="minorHAnsi" w:cstheme="minorHAnsi"/>
          <w:b/>
          <w:sz w:val="22"/>
          <w:szCs w:val="22"/>
        </w:rPr>
        <w:t>Key Duties</w:t>
      </w:r>
      <w:r w:rsidR="00EC4916">
        <w:rPr>
          <w:rFonts w:asciiTheme="minorHAnsi" w:hAnsiTheme="minorHAnsi" w:cstheme="minorHAnsi"/>
          <w:b/>
          <w:sz w:val="22"/>
          <w:szCs w:val="22"/>
        </w:rPr>
        <w:t xml:space="preserve"> for all positions</w:t>
      </w:r>
      <w:r>
        <w:rPr>
          <w:rFonts w:asciiTheme="minorHAnsi" w:hAnsiTheme="minorHAnsi" w:cstheme="minorHAnsi"/>
          <w:b/>
          <w:sz w:val="22"/>
          <w:szCs w:val="22"/>
        </w:rPr>
        <w:t>:</w:t>
      </w:r>
    </w:p>
    <w:p w14:paraId="18907829" w14:textId="2EA9253C" w:rsidR="004568F1" w:rsidRDefault="004568F1" w:rsidP="00405DEB">
      <w:pPr>
        <w:pStyle w:val="ListParagraph"/>
        <w:numPr>
          <w:ilvl w:val="0"/>
          <w:numId w:val="16"/>
        </w:numPr>
        <w:spacing w:after="0" w:line="240" w:lineRule="auto"/>
        <w:contextualSpacing w:val="0"/>
      </w:pPr>
      <w:r w:rsidRPr="004B5065">
        <w:t>Assist wit</w:t>
      </w:r>
      <w:r>
        <w:t xml:space="preserve">h </w:t>
      </w:r>
      <w:r w:rsidR="0067378D">
        <w:t xml:space="preserve">the </w:t>
      </w:r>
      <w:r>
        <w:t xml:space="preserve">development and </w:t>
      </w:r>
      <w:r w:rsidRPr="004B5065">
        <w:t>maintenance of study databases</w:t>
      </w:r>
      <w:r>
        <w:t xml:space="preserve">, including </w:t>
      </w:r>
      <w:r w:rsidRPr="004B5065">
        <w:t xml:space="preserve">data entry </w:t>
      </w:r>
      <w:r>
        <w:t>and data management</w:t>
      </w:r>
    </w:p>
    <w:p w14:paraId="795E7B88" w14:textId="44794968" w:rsidR="004568F1" w:rsidRDefault="004568F1" w:rsidP="00405DEB">
      <w:pPr>
        <w:pStyle w:val="ListParagraph"/>
        <w:numPr>
          <w:ilvl w:val="0"/>
          <w:numId w:val="16"/>
        </w:numPr>
        <w:spacing w:after="0" w:line="240" w:lineRule="auto"/>
        <w:contextualSpacing w:val="0"/>
      </w:pPr>
      <w:r>
        <w:t xml:space="preserve">Assist with </w:t>
      </w:r>
      <w:r w:rsidR="0067378D">
        <w:t xml:space="preserve">the </w:t>
      </w:r>
      <w:r w:rsidRPr="00571480">
        <w:t>development</w:t>
      </w:r>
      <w:r w:rsidR="00CA54B1">
        <w:t xml:space="preserve">, </w:t>
      </w:r>
      <w:r>
        <w:t>implementation</w:t>
      </w:r>
      <w:r w:rsidR="00CA54B1">
        <w:t>, and maintenance</w:t>
      </w:r>
      <w:r>
        <w:t xml:space="preserve"> </w:t>
      </w:r>
      <w:r w:rsidRPr="00571480">
        <w:t xml:space="preserve">of </w:t>
      </w:r>
      <w:r>
        <w:t xml:space="preserve">standard operating procedures and </w:t>
      </w:r>
      <w:r w:rsidRPr="00571480">
        <w:t>study materials</w:t>
      </w:r>
    </w:p>
    <w:p w14:paraId="38B60AEA" w14:textId="0392299F" w:rsidR="004568F1" w:rsidRDefault="004568F1" w:rsidP="00405DEB">
      <w:pPr>
        <w:pStyle w:val="ListParagraph"/>
        <w:numPr>
          <w:ilvl w:val="0"/>
          <w:numId w:val="16"/>
        </w:numPr>
        <w:spacing w:after="0" w:line="240" w:lineRule="auto"/>
        <w:contextualSpacing w:val="0"/>
      </w:pPr>
      <w:r>
        <w:t xml:space="preserve">Assist with </w:t>
      </w:r>
      <w:r w:rsidR="0067378D">
        <w:t xml:space="preserve">the </w:t>
      </w:r>
      <w:r w:rsidRPr="004B5065">
        <w:t>preparation and tracking of IRB submissions and other regulatory documents</w:t>
      </w:r>
    </w:p>
    <w:p w14:paraId="3ACD8C40" w14:textId="159FB654" w:rsidR="004568F1" w:rsidRPr="00A77C7E" w:rsidRDefault="004568F1" w:rsidP="00405DEB">
      <w:pPr>
        <w:pStyle w:val="PlainText"/>
        <w:numPr>
          <w:ilvl w:val="0"/>
          <w:numId w:val="16"/>
        </w:numPr>
        <w:rPr>
          <w:rFonts w:asciiTheme="minorHAnsi" w:hAnsiTheme="minorHAnsi" w:cstheme="minorHAnsi"/>
          <w:sz w:val="22"/>
          <w:szCs w:val="22"/>
        </w:rPr>
      </w:pPr>
      <w:r w:rsidRPr="00A77C7E">
        <w:rPr>
          <w:rFonts w:asciiTheme="minorHAnsi" w:hAnsiTheme="minorHAnsi" w:cstheme="minorHAnsi"/>
          <w:sz w:val="22"/>
          <w:szCs w:val="22"/>
        </w:rPr>
        <w:t>Schedul</w:t>
      </w:r>
      <w:r>
        <w:rPr>
          <w:rFonts w:asciiTheme="minorHAnsi" w:hAnsiTheme="minorHAnsi" w:cstheme="minorHAnsi"/>
          <w:sz w:val="22"/>
          <w:szCs w:val="22"/>
        </w:rPr>
        <w:t>e</w:t>
      </w:r>
      <w:r w:rsidRPr="00A77C7E">
        <w:rPr>
          <w:rFonts w:asciiTheme="minorHAnsi" w:hAnsiTheme="minorHAnsi" w:cstheme="minorHAnsi"/>
          <w:sz w:val="22"/>
          <w:szCs w:val="22"/>
        </w:rPr>
        <w:t xml:space="preserve"> and prepar</w:t>
      </w:r>
      <w:r>
        <w:rPr>
          <w:rFonts w:asciiTheme="minorHAnsi" w:hAnsiTheme="minorHAnsi" w:cstheme="minorHAnsi"/>
          <w:sz w:val="22"/>
          <w:szCs w:val="22"/>
        </w:rPr>
        <w:t>e</w:t>
      </w:r>
      <w:r w:rsidRPr="00A77C7E">
        <w:rPr>
          <w:rFonts w:asciiTheme="minorHAnsi" w:hAnsiTheme="minorHAnsi" w:cstheme="minorHAnsi"/>
          <w:sz w:val="22"/>
          <w:szCs w:val="22"/>
        </w:rPr>
        <w:t xml:space="preserve"> for local and national research meetings</w:t>
      </w:r>
      <w:r>
        <w:rPr>
          <w:rFonts w:asciiTheme="minorHAnsi" w:hAnsiTheme="minorHAnsi" w:cstheme="minorHAnsi"/>
          <w:sz w:val="22"/>
          <w:szCs w:val="22"/>
        </w:rPr>
        <w:t xml:space="preserve">, assist with </w:t>
      </w:r>
      <w:r w:rsidR="00EC64AD">
        <w:rPr>
          <w:rFonts w:asciiTheme="minorHAnsi" w:hAnsiTheme="minorHAnsi" w:cstheme="minorHAnsi"/>
          <w:sz w:val="22"/>
          <w:szCs w:val="22"/>
        </w:rPr>
        <w:t xml:space="preserve">the </w:t>
      </w:r>
      <w:r>
        <w:rPr>
          <w:rFonts w:asciiTheme="minorHAnsi" w:hAnsiTheme="minorHAnsi" w:cstheme="minorHAnsi"/>
          <w:sz w:val="22"/>
          <w:szCs w:val="22"/>
        </w:rPr>
        <w:t>development of scientific presentations and meeting materials</w:t>
      </w:r>
    </w:p>
    <w:p w14:paraId="2234089D" w14:textId="77777777" w:rsidR="004568F1" w:rsidRDefault="004568F1" w:rsidP="00405DEB">
      <w:pPr>
        <w:spacing w:after="0" w:line="240" w:lineRule="auto"/>
        <w:rPr>
          <w:rFonts w:cstheme="minorHAnsi"/>
          <w:b/>
          <w:bCs/>
        </w:rPr>
      </w:pPr>
    </w:p>
    <w:p w14:paraId="0AD53C85" w14:textId="2B30562F" w:rsidR="00502C30" w:rsidRPr="00A77C7E" w:rsidRDefault="00502C30" w:rsidP="00405DEB">
      <w:pPr>
        <w:spacing w:after="0"/>
        <w:rPr>
          <w:rFonts w:cstheme="minorHAnsi"/>
          <w:b/>
        </w:rPr>
      </w:pPr>
      <w:r w:rsidRPr="00A77C7E">
        <w:rPr>
          <w:rFonts w:cstheme="minorHAnsi"/>
          <w:b/>
        </w:rPr>
        <w:t>Qualifications</w:t>
      </w:r>
      <w:r w:rsidR="00EC4916">
        <w:rPr>
          <w:rFonts w:cstheme="minorHAnsi"/>
          <w:b/>
        </w:rPr>
        <w:t xml:space="preserve"> for all positions</w:t>
      </w:r>
      <w:r w:rsidRPr="00A77C7E">
        <w:rPr>
          <w:rFonts w:cstheme="minorHAnsi"/>
          <w:b/>
        </w:rPr>
        <w:t>:</w:t>
      </w:r>
    </w:p>
    <w:p w14:paraId="317F7DC1" w14:textId="77777777" w:rsidR="00502C30" w:rsidRPr="00A77C7E" w:rsidRDefault="00502C30" w:rsidP="00405DEB">
      <w:pPr>
        <w:pStyle w:val="ListParagraph"/>
        <w:numPr>
          <w:ilvl w:val="0"/>
          <w:numId w:val="15"/>
        </w:numPr>
        <w:spacing w:after="0" w:line="240" w:lineRule="auto"/>
        <w:rPr>
          <w:rFonts w:cstheme="minorHAnsi"/>
        </w:rPr>
      </w:pPr>
      <w:r w:rsidRPr="00A77C7E">
        <w:rPr>
          <w:rFonts w:cstheme="minorHAnsi"/>
        </w:rPr>
        <w:t xml:space="preserve">BA/BS in a scientific- or health-related field </w:t>
      </w:r>
      <w:r w:rsidRPr="006D51AB">
        <w:rPr>
          <w:rFonts w:cstheme="minorHAnsi"/>
          <w:i/>
          <w:iCs/>
        </w:rPr>
        <w:t>required</w:t>
      </w:r>
    </w:p>
    <w:p w14:paraId="45ECD7DA" w14:textId="10BEEEE4" w:rsidR="00EC64AD" w:rsidRPr="00EC64AD" w:rsidRDefault="00EC64AD" w:rsidP="00405DEB">
      <w:pPr>
        <w:pStyle w:val="ListParagraph"/>
        <w:numPr>
          <w:ilvl w:val="0"/>
          <w:numId w:val="15"/>
        </w:numPr>
        <w:spacing w:after="0" w:line="240" w:lineRule="auto"/>
        <w:rPr>
          <w:rFonts w:cstheme="minorHAnsi"/>
        </w:rPr>
      </w:pPr>
      <w:r w:rsidRPr="00A77C7E">
        <w:rPr>
          <w:rFonts w:cstheme="minorHAnsi"/>
        </w:rPr>
        <w:t xml:space="preserve">Proficiency in Microsoft Office programs (e.g., Word, Excel, PowerPoint, and Outlook) </w:t>
      </w:r>
      <w:r w:rsidRPr="0067378D">
        <w:rPr>
          <w:rFonts w:cstheme="minorHAnsi"/>
          <w:i/>
          <w:iCs/>
        </w:rPr>
        <w:t>required</w:t>
      </w:r>
    </w:p>
    <w:p w14:paraId="68FBBAF8" w14:textId="07DF6877" w:rsidR="00502C30" w:rsidRPr="00D82D2D" w:rsidRDefault="00502C30" w:rsidP="00405DEB">
      <w:pPr>
        <w:pStyle w:val="Default"/>
        <w:numPr>
          <w:ilvl w:val="0"/>
          <w:numId w:val="15"/>
        </w:numPr>
        <w:rPr>
          <w:rFonts w:asciiTheme="minorHAnsi" w:hAnsiTheme="minorHAnsi" w:cstheme="minorHAnsi"/>
          <w:sz w:val="22"/>
          <w:szCs w:val="22"/>
        </w:rPr>
      </w:pPr>
      <w:r w:rsidRPr="00A77C7E">
        <w:rPr>
          <w:rFonts w:asciiTheme="minorHAnsi" w:hAnsiTheme="minorHAnsi" w:cstheme="minorHAnsi"/>
          <w:sz w:val="22"/>
          <w:szCs w:val="22"/>
        </w:rPr>
        <w:t xml:space="preserve">Excellent communication and interpersonal skills </w:t>
      </w:r>
      <w:r w:rsidR="00EC64AD">
        <w:rPr>
          <w:rFonts w:asciiTheme="minorHAnsi" w:hAnsiTheme="minorHAnsi" w:cstheme="minorHAnsi"/>
          <w:sz w:val="22"/>
          <w:szCs w:val="22"/>
        </w:rPr>
        <w:t>and</w:t>
      </w:r>
      <w:r w:rsidRPr="00A77C7E">
        <w:rPr>
          <w:rFonts w:asciiTheme="minorHAnsi" w:hAnsiTheme="minorHAnsi" w:cstheme="minorHAnsi"/>
          <w:sz w:val="22"/>
          <w:szCs w:val="22"/>
        </w:rPr>
        <w:t xml:space="preserve"> the ability to collaborate with a diverse group of researchers and staff</w:t>
      </w:r>
    </w:p>
    <w:p w14:paraId="1C40B3C2" w14:textId="77777777" w:rsidR="00502C30" w:rsidRPr="00A77C7E" w:rsidRDefault="00502C30" w:rsidP="00405DEB">
      <w:pPr>
        <w:pStyle w:val="ListParagraph"/>
        <w:numPr>
          <w:ilvl w:val="0"/>
          <w:numId w:val="15"/>
        </w:numPr>
        <w:spacing w:after="0" w:line="240" w:lineRule="auto"/>
        <w:rPr>
          <w:rFonts w:cstheme="minorHAnsi"/>
        </w:rPr>
      </w:pPr>
      <w:r w:rsidRPr="00A77C7E">
        <w:rPr>
          <w:rFonts w:cstheme="minorHAnsi"/>
        </w:rPr>
        <w:t>Strong attention to detail and organizational skills</w:t>
      </w:r>
    </w:p>
    <w:p w14:paraId="793CE706" w14:textId="01B14C78" w:rsidR="00502C30" w:rsidRPr="00A77C7E" w:rsidRDefault="00502C30" w:rsidP="00405DEB">
      <w:pPr>
        <w:pStyle w:val="ListParagraph"/>
        <w:numPr>
          <w:ilvl w:val="0"/>
          <w:numId w:val="15"/>
        </w:numPr>
        <w:spacing w:after="0" w:line="240" w:lineRule="auto"/>
        <w:rPr>
          <w:rFonts w:cstheme="minorHAnsi"/>
        </w:rPr>
      </w:pPr>
      <w:r>
        <w:rPr>
          <w:rFonts w:cstheme="minorHAnsi"/>
        </w:rPr>
        <w:t>P</w:t>
      </w:r>
      <w:r w:rsidRPr="00A77C7E">
        <w:rPr>
          <w:rFonts w:cstheme="minorHAnsi"/>
        </w:rPr>
        <w:t>roblem-solving and critical thinking</w:t>
      </w:r>
    </w:p>
    <w:p w14:paraId="3077D14F" w14:textId="6AFB6C3F" w:rsidR="00502C30" w:rsidRPr="00A77C7E" w:rsidRDefault="00502C30" w:rsidP="00405DEB">
      <w:pPr>
        <w:pStyle w:val="ListParagraph"/>
        <w:numPr>
          <w:ilvl w:val="0"/>
          <w:numId w:val="15"/>
        </w:numPr>
        <w:spacing w:after="0" w:line="240" w:lineRule="auto"/>
        <w:rPr>
          <w:rFonts w:cstheme="minorHAnsi"/>
        </w:rPr>
      </w:pPr>
      <w:r w:rsidRPr="00A77C7E">
        <w:rPr>
          <w:rFonts w:cstheme="minorHAnsi"/>
        </w:rPr>
        <w:t>Excellent time management</w:t>
      </w:r>
    </w:p>
    <w:p w14:paraId="7FA58E8D" w14:textId="77777777" w:rsidR="00502C30" w:rsidRPr="00A77C7E" w:rsidRDefault="00502C30" w:rsidP="00405DEB">
      <w:pPr>
        <w:pStyle w:val="ListParagraph"/>
        <w:numPr>
          <w:ilvl w:val="0"/>
          <w:numId w:val="15"/>
        </w:numPr>
        <w:spacing w:after="0" w:line="240" w:lineRule="auto"/>
        <w:rPr>
          <w:rFonts w:cstheme="minorHAnsi"/>
        </w:rPr>
      </w:pPr>
      <w:r w:rsidRPr="00A77C7E">
        <w:rPr>
          <w:rFonts w:cstheme="minorHAnsi"/>
        </w:rPr>
        <w:t>Ability to adapt to changing priorities and timelines</w:t>
      </w:r>
    </w:p>
    <w:p w14:paraId="70FE3D85" w14:textId="63A1E5A9" w:rsidR="00502C30" w:rsidRDefault="00502C30" w:rsidP="00405DE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Experience with</w:t>
      </w:r>
      <w:r w:rsidR="003E01A0">
        <w:rPr>
          <w:rFonts w:asciiTheme="minorHAnsi" w:hAnsiTheme="minorHAnsi" w:cstheme="minorHAnsi"/>
          <w:sz w:val="22"/>
          <w:szCs w:val="22"/>
        </w:rPr>
        <w:t xml:space="preserve"> data management systems </w:t>
      </w:r>
      <w:r w:rsidR="00EC64AD">
        <w:rPr>
          <w:rFonts w:asciiTheme="minorHAnsi" w:hAnsiTheme="minorHAnsi" w:cstheme="minorHAnsi"/>
          <w:sz w:val="22"/>
          <w:szCs w:val="22"/>
        </w:rPr>
        <w:t xml:space="preserve">(e.g., </w:t>
      </w:r>
      <w:r w:rsidR="000A22A2" w:rsidRPr="000A22A2">
        <w:rPr>
          <w:rFonts w:asciiTheme="minorHAnsi" w:hAnsiTheme="minorHAnsi" w:cstheme="minorHAnsi"/>
          <w:sz w:val="22"/>
          <w:szCs w:val="22"/>
        </w:rPr>
        <w:t>REDCap</w:t>
      </w:r>
      <w:r w:rsidR="003E01A0">
        <w:rPr>
          <w:rFonts w:asciiTheme="minorHAnsi" w:hAnsiTheme="minorHAnsi" w:cstheme="minorHAnsi"/>
          <w:sz w:val="22"/>
          <w:szCs w:val="22"/>
        </w:rPr>
        <w:t>,</w:t>
      </w:r>
      <w:r>
        <w:rPr>
          <w:rFonts w:asciiTheme="minorHAnsi" w:hAnsiTheme="minorHAnsi" w:cstheme="minorHAnsi"/>
          <w:sz w:val="22"/>
          <w:szCs w:val="22"/>
        </w:rPr>
        <w:t xml:space="preserve"> Microsoft Access</w:t>
      </w:r>
      <w:r w:rsidR="00EC64AD">
        <w:rPr>
          <w:rFonts w:asciiTheme="minorHAnsi" w:hAnsiTheme="minorHAnsi" w:cstheme="minorHAnsi"/>
          <w:sz w:val="22"/>
          <w:szCs w:val="22"/>
        </w:rPr>
        <w:t>)</w:t>
      </w:r>
      <w:r>
        <w:rPr>
          <w:rFonts w:asciiTheme="minorHAnsi" w:hAnsiTheme="minorHAnsi" w:cstheme="minorHAnsi"/>
          <w:sz w:val="22"/>
          <w:szCs w:val="22"/>
        </w:rPr>
        <w:t xml:space="preserve"> </w:t>
      </w:r>
      <w:r w:rsidRPr="0067378D">
        <w:rPr>
          <w:rFonts w:asciiTheme="minorHAnsi" w:hAnsiTheme="minorHAnsi" w:cstheme="minorHAnsi"/>
          <w:i/>
          <w:iCs/>
          <w:sz w:val="22"/>
          <w:szCs w:val="22"/>
        </w:rPr>
        <w:t xml:space="preserve">preferred </w:t>
      </w:r>
    </w:p>
    <w:p w14:paraId="16FCA332" w14:textId="130D6963" w:rsidR="00502C30" w:rsidRPr="00A77C7E" w:rsidRDefault="00B20130" w:rsidP="00405DE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Experience</w:t>
      </w:r>
      <w:r w:rsidR="00502C30">
        <w:rPr>
          <w:rFonts w:asciiTheme="minorHAnsi" w:hAnsiTheme="minorHAnsi" w:cstheme="minorHAnsi"/>
          <w:sz w:val="22"/>
          <w:szCs w:val="22"/>
        </w:rPr>
        <w:t xml:space="preserve"> in clinical, epidemiological, or health services research</w:t>
      </w:r>
      <w:r w:rsidR="00502C30" w:rsidRPr="00A77C7E">
        <w:rPr>
          <w:rFonts w:asciiTheme="minorHAnsi" w:hAnsiTheme="minorHAnsi" w:cstheme="minorHAnsi"/>
          <w:sz w:val="22"/>
          <w:szCs w:val="22"/>
        </w:rPr>
        <w:t xml:space="preserve"> </w:t>
      </w:r>
      <w:r w:rsidR="00502C30" w:rsidRPr="006D51AB">
        <w:rPr>
          <w:rFonts w:asciiTheme="minorHAnsi" w:hAnsiTheme="minorHAnsi" w:cstheme="minorHAnsi"/>
          <w:i/>
          <w:iCs/>
          <w:sz w:val="22"/>
          <w:szCs w:val="22"/>
        </w:rPr>
        <w:t>preferred</w:t>
      </w:r>
    </w:p>
    <w:p w14:paraId="5C42BDBE" w14:textId="540A4731" w:rsidR="004568F1" w:rsidRDefault="004568F1" w:rsidP="00266792">
      <w:pPr>
        <w:spacing w:after="0" w:line="240" w:lineRule="auto"/>
        <w:rPr>
          <w:rFonts w:cstheme="minorHAnsi"/>
          <w:b/>
          <w:bCs/>
        </w:rPr>
      </w:pPr>
    </w:p>
    <w:p w14:paraId="2DB7C01B" w14:textId="77777777" w:rsidR="00D25144" w:rsidRPr="00266792" w:rsidRDefault="00D25144" w:rsidP="00405DEB">
      <w:pPr>
        <w:spacing w:after="0"/>
        <w:rPr>
          <w:rFonts w:cstheme="minorHAnsi"/>
          <w:b/>
          <w:bCs/>
          <w:sz w:val="14"/>
          <w:szCs w:val="14"/>
        </w:rPr>
      </w:pPr>
    </w:p>
    <w:p w14:paraId="5277E24A" w14:textId="51564517" w:rsidR="0069303B" w:rsidRPr="00694169" w:rsidRDefault="0069303B" w:rsidP="00405DEB">
      <w:pPr>
        <w:spacing w:after="0"/>
        <w:rPr>
          <w:rFonts w:cstheme="minorHAnsi"/>
        </w:rPr>
      </w:pPr>
      <w:r w:rsidRPr="00694169">
        <w:rPr>
          <w:rFonts w:cstheme="minorHAnsi"/>
        </w:rPr>
        <w:t>CSP #595</w:t>
      </w:r>
      <w:r w:rsidR="00EC4916" w:rsidRPr="00694169">
        <w:rPr>
          <w:rFonts w:cstheme="minorHAnsi"/>
        </w:rPr>
        <w:t xml:space="preserve">: </w:t>
      </w:r>
      <w:r w:rsidRPr="00694169">
        <w:rPr>
          <w:rFonts w:cstheme="minorHAnsi"/>
        </w:rPr>
        <w:t>SHADE Study</w:t>
      </w:r>
    </w:p>
    <w:p w14:paraId="3D1740B7" w14:textId="75A5515A" w:rsidR="0069303B" w:rsidRDefault="0069303B" w:rsidP="00405DEB">
      <w:pPr>
        <w:spacing w:after="0"/>
        <w:rPr>
          <w:rStyle w:val="ms-rtefontface-12"/>
          <w:rFonts w:cstheme="minorHAnsi"/>
          <w:bCs/>
        </w:rPr>
      </w:pPr>
      <w:r w:rsidRPr="0069303B">
        <w:rPr>
          <w:rFonts w:cstheme="minorHAnsi"/>
        </w:rPr>
        <w:t xml:space="preserve">The </w:t>
      </w:r>
      <w:r w:rsidR="00EC4916" w:rsidRPr="00E0485F">
        <w:rPr>
          <w:rFonts w:cstheme="minorHAnsi"/>
          <w:b/>
          <w:bCs/>
        </w:rPr>
        <w:t>CSP #595:</w:t>
      </w:r>
      <w:r w:rsidR="00EC4916">
        <w:rPr>
          <w:rFonts w:cstheme="minorHAnsi"/>
        </w:rPr>
        <w:t xml:space="preserve"> </w:t>
      </w:r>
      <w:r w:rsidRPr="00C74E1C">
        <w:rPr>
          <w:rStyle w:val="ms-rtefontface-12"/>
          <w:rFonts w:cstheme="minorHAnsi"/>
          <w:b/>
        </w:rPr>
        <w:t>Service and Health Among Deployed Veterans Study (SHADE Study)</w:t>
      </w:r>
      <w:r>
        <w:rPr>
          <w:rStyle w:val="ms-rtefontface-12"/>
          <w:rFonts w:cstheme="minorHAnsi"/>
          <w:bCs/>
        </w:rPr>
        <w:t xml:space="preserve"> is </w:t>
      </w:r>
      <w:r w:rsidRPr="00C74E1C">
        <w:rPr>
          <w:rStyle w:val="ms-rtefontface-12"/>
          <w:rFonts w:cstheme="minorHAnsi"/>
          <w:bCs/>
        </w:rPr>
        <w:t>a multi-site observational study</w:t>
      </w:r>
      <w:r>
        <w:rPr>
          <w:rStyle w:val="ms-rtefontface-12"/>
          <w:rFonts w:cstheme="minorHAnsi"/>
          <w:bCs/>
        </w:rPr>
        <w:t xml:space="preserve">. </w:t>
      </w:r>
      <w:r w:rsidRPr="00FB5995">
        <w:rPr>
          <w:rStyle w:val="ms-rtefontface-12"/>
          <w:rFonts w:cstheme="minorHAnsi"/>
          <w:bCs/>
        </w:rPr>
        <w:t xml:space="preserve">The aim of the study is to characterize the impact of deployment-related pollution exposures during Operation Enduring Freedom (OEF), Operation Iraqi Freedom (OIF), </w:t>
      </w:r>
      <w:r>
        <w:rPr>
          <w:rStyle w:val="ms-rtefontface-12"/>
          <w:rFonts w:cstheme="minorHAnsi"/>
          <w:bCs/>
        </w:rPr>
        <w:t xml:space="preserve">and </w:t>
      </w:r>
      <w:r w:rsidRPr="00FB5995">
        <w:rPr>
          <w:rStyle w:val="ms-rtefontface-12"/>
          <w:rFonts w:cstheme="minorHAnsi"/>
          <w:bCs/>
        </w:rPr>
        <w:t>Operation New Dawn (OND)</w:t>
      </w:r>
      <w:r>
        <w:rPr>
          <w:rStyle w:val="ms-rtefontface-12"/>
          <w:rFonts w:cstheme="minorHAnsi"/>
          <w:bCs/>
        </w:rPr>
        <w:t xml:space="preserve"> </w:t>
      </w:r>
      <w:r w:rsidRPr="00FB5995">
        <w:rPr>
          <w:rStyle w:val="ms-rtefontface-12"/>
          <w:rFonts w:cstheme="minorHAnsi"/>
          <w:bCs/>
        </w:rPr>
        <w:t>on current respiratory health.</w:t>
      </w:r>
      <w:r>
        <w:rPr>
          <w:rStyle w:val="ms-rtefontface-12"/>
          <w:rFonts w:cstheme="minorHAnsi"/>
          <w:bCs/>
        </w:rPr>
        <w:t xml:space="preserve"> </w:t>
      </w:r>
    </w:p>
    <w:p w14:paraId="05CDEABD" w14:textId="59675207" w:rsidR="004568F1" w:rsidRDefault="004568F1" w:rsidP="00266792">
      <w:pPr>
        <w:spacing w:after="0"/>
        <w:rPr>
          <w:rStyle w:val="ms-rtefontface-12"/>
          <w:rFonts w:cstheme="minorHAnsi"/>
          <w:bCs/>
        </w:rPr>
      </w:pPr>
    </w:p>
    <w:p w14:paraId="6BC2C4E9" w14:textId="7C01EB53" w:rsidR="00266792" w:rsidRDefault="00266792" w:rsidP="00405DEB">
      <w:pPr>
        <w:spacing w:after="0"/>
        <w:rPr>
          <w:rStyle w:val="ms-rtefontface-12"/>
          <w:rFonts w:cstheme="minorHAnsi"/>
          <w:bCs/>
        </w:rPr>
      </w:pPr>
    </w:p>
    <w:p w14:paraId="70ADD978" w14:textId="587CB66C" w:rsidR="00790C1C" w:rsidRDefault="00790C1C" w:rsidP="00405DEB">
      <w:pPr>
        <w:spacing w:after="0"/>
        <w:rPr>
          <w:rStyle w:val="ms-rtefontface-12"/>
          <w:rFonts w:cstheme="minorHAnsi"/>
          <w:bCs/>
        </w:rPr>
      </w:pPr>
    </w:p>
    <w:p w14:paraId="436F2161" w14:textId="77777777" w:rsidR="00790C1C" w:rsidRDefault="00790C1C" w:rsidP="00405DEB">
      <w:pPr>
        <w:spacing w:after="0"/>
        <w:rPr>
          <w:rStyle w:val="ms-rtefontface-12"/>
          <w:rFonts w:cstheme="minorHAnsi"/>
          <w:bCs/>
        </w:rPr>
      </w:pPr>
    </w:p>
    <w:p w14:paraId="4E33FE00" w14:textId="730CAE47" w:rsidR="004568F1" w:rsidRPr="00694169" w:rsidRDefault="004568F1" w:rsidP="00405DEB">
      <w:pPr>
        <w:spacing w:after="0"/>
        <w:rPr>
          <w:rFonts w:cstheme="minorHAnsi"/>
        </w:rPr>
      </w:pPr>
      <w:r w:rsidRPr="00694169">
        <w:rPr>
          <w:rFonts w:cstheme="minorHAnsi"/>
        </w:rPr>
        <w:lastRenderedPageBreak/>
        <w:t>CSP #595 Key Duties:</w:t>
      </w:r>
    </w:p>
    <w:p w14:paraId="3BA4302D" w14:textId="7E0335BF" w:rsidR="004568F1" w:rsidRPr="00571480" w:rsidRDefault="004568F1" w:rsidP="002D6661">
      <w:pPr>
        <w:pStyle w:val="ListParagraph"/>
        <w:numPr>
          <w:ilvl w:val="0"/>
          <w:numId w:val="16"/>
        </w:numPr>
        <w:spacing w:after="0" w:line="240" w:lineRule="auto"/>
        <w:contextualSpacing w:val="0"/>
      </w:pPr>
      <w:r>
        <w:t xml:space="preserve">Serve as </w:t>
      </w:r>
      <w:r w:rsidR="008418C4">
        <w:t xml:space="preserve">a </w:t>
      </w:r>
      <w:r w:rsidRPr="00571480">
        <w:t xml:space="preserve">liaison </w:t>
      </w:r>
      <w:r>
        <w:t xml:space="preserve">with </w:t>
      </w:r>
      <w:r w:rsidRPr="00571480">
        <w:t xml:space="preserve">investigators, site personnel, </w:t>
      </w:r>
      <w:r>
        <w:t xml:space="preserve">consultants, and </w:t>
      </w:r>
      <w:r w:rsidRPr="00571480">
        <w:t>contractors</w:t>
      </w:r>
    </w:p>
    <w:p w14:paraId="24D8F096" w14:textId="77777777" w:rsidR="004568F1" w:rsidRPr="00571480" w:rsidRDefault="004568F1" w:rsidP="002D6661">
      <w:pPr>
        <w:pStyle w:val="ListParagraph"/>
        <w:numPr>
          <w:ilvl w:val="0"/>
          <w:numId w:val="16"/>
        </w:numPr>
        <w:spacing w:after="0" w:line="240" w:lineRule="auto"/>
        <w:contextualSpacing w:val="0"/>
      </w:pPr>
      <w:r w:rsidRPr="00571480">
        <w:t xml:space="preserve">Monitor </w:t>
      </w:r>
      <w:r>
        <w:t xml:space="preserve">subject </w:t>
      </w:r>
      <w:r w:rsidRPr="00571480">
        <w:t>recruitment and data collection activities</w:t>
      </w:r>
      <w:r>
        <w:t xml:space="preserve"> and p</w:t>
      </w:r>
      <w:r w:rsidRPr="004B5065">
        <w:t>repar</w:t>
      </w:r>
      <w:r>
        <w:t>e r</w:t>
      </w:r>
      <w:r w:rsidRPr="004B5065">
        <w:t>eports</w:t>
      </w:r>
      <w:r>
        <w:t xml:space="preserve"> and </w:t>
      </w:r>
      <w:r w:rsidRPr="004B5065">
        <w:t>presentations</w:t>
      </w:r>
    </w:p>
    <w:p w14:paraId="319273D9" w14:textId="77777777" w:rsidR="004568F1" w:rsidRDefault="004568F1" w:rsidP="002D6661">
      <w:pPr>
        <w:pStyle w:val="ListParagraph"/>
        <w:numPr>
          <w:ilvl w:val="0"/>
          <w:numId w:val="16"/>
        </w:numPr>
        <w:spacing w:after="0" w:line="240" w:lineRule="auto"/>
        <w:contextualSpacing w:val="0"/>
      </w:pPr>
      <w:r w:rsidRPr="004B5065">
        <w:t xml:space="preserve">Conduct </w:t>
      </w:r>
      <w:r w:rsidRPr="00571480">
        <w:t>quality assurance</w:t>
      </w:r>
      <w:r>
        <w:t>/</w:t>
      </w:r>
      <w:r w:rsidRPr="00571480">
        <w:t>quality control</w:t>
      </w:r>
      <w:r w:rsidRPr="004B5065">
        <w:t xml:space="preserve"> </w:t>
      </w:r>
      <w:r>
        <w:t xml:space="preserve">procedures, including consent form audits and data </w:t>
      </w:r>
      <w:r w:rsidRPr="004B5065">
        <w:t>reconciliation</w:t>
      </w:r>
    </w:p>
    <w:p w14:paraId="5A731F00" w14:textId="77777777" w:rsidR="004568F1" w:rsidRPr="00473539" w:rsidRDefault="004568F1" w:rsidP="002D6661">
      <w:pPr>
        <w:pStyle w:val="ListParagraph"/>
        <w:numPr>
          <w:ilvl w:val="0"/>
          <w:numId w:val="16"/>
        </w:numPr>
        <w:spacing w:after="0" w:line="240" w:lineRule="auto"/>
        <w:contextualSpacing w:val="0"/>
      </w:pPr>
      <w:r>
        <w:t xml:space="preserve">Track </w:t>
      </w:r>
      <w:r w:rsidRPr="00571480">
        <w:t xml:space="preserve">progress and productivity </w:t>
      </w:r>
      <w:r>
        <w:t xml:space="preserve">of </w:t>
      </w:r>
      <w:r w:rsidRPr="00571480">
        <w:t>studies</w:t>
      </w:r>
      <w:r>
        <w:t xml:space="preserve"> and projects</w:t>
      </w:r>
    </w:p>
    <w:p w14:paraId="22435C16" w14:textId="0D3086AC" w:rsidR="0069303B" w:rsidRDefault="0069303B" w:rsidP="00405DEB">
      <w:pPr>
        <w:spacing w:after="0" w:line="240" w:lineRule="auto"/>
        <w:rPr>
          <w:rFonts w:cstheme="minorHAnsi"/>
        </w:rPr>
      </w:pPr>
    </w:p>
    <w:p w14:paraId="19AB1D53" w14:textId="3059D1DD" w:rsidR="0069303B" w:rsidRPr="00694169" w:rsidRDefault="0069303B" w:rsidP="00405DEB">
      <w:pPr>
        <w:spacing w:after="0"/>
        <w:rPr>
          <w:rFonts w:cstheme="minorHAnsi"/>
        </w:rPr>
      </w:pPr>
      <w:r w:rsidRPr="00694169">
        <w:rPr>
          <w:rFonts w:cstheme="minorHAnsi"/>
        </w:rPr>
        <w:t xml:space="preserve">Core Team </w:t>
      </w:r>
    </w:p>
    <w:p w14:paraId="54C3D3F6" w14:textId="6D77703C" w:rsidR="00E66446" w:rsidRDefault="0069303B" w:rsidP="001B7992">
      <w:pPr>
        <w:spacing w:after="0"/>
        <w:rPr>
          <w:rFonts w:cstheme="minorHAnsi"/>
        </w:rPr>
      </w:pPr>
      <w:bookmarkStart w:id="0" w:name="_Hlk126062045"/>
      <w:r>
        <w:rPr>
          <w:rFonts w:cstheme="minorHAnsi"/>
          <w:bCs/>
        </w:rPr>
        <w:t xml:space="preserve">The ERIC </w:t>
      </w:r>
      <w:r w:rsidRPr="00694169">
        <w:rPr>
          <w:rFonts w:cstheme="minorHAnsi"/>
          <w:b/>
        </w:rPr>
        <w:t>Core team</w:t>
      </w:r>
      <w:r>
        <w:rPr>
          <w:rFonts w:cstheme="minorHAnsi"/>
          <w:bCs/>
        </w:rPr>
        <w:t xml:space="preserve"> support</w:t>
      </w:r>
      <w:r w:rsidR="0067378D">
        <w:rPr>
          <w:rFonts w:cstheme="minorHAnsi"/>
          <w:bCs/>
        </w:rPr>
        <w:t>s</w:t>
      </w:r>
      <w:r>
        <w:rPr>
          <w:rFonts w:cstheme="minorHAnsi"/>
          <w:bCs/>
        </w:rPr>
        <w:t xml:space="preserve"> day-to-day research activities for the </w:t>
      </w:r>
      <w:r w:rsidR="001B6ED2">
        <w:rPr>
          <w:rFonts w:cstheme="minorHAnsi"/>
          <w:bCs/>
        </w:rPr>
        <w:t>C</w:t>
      </w:r>
      <w:r>
        <w:rPr>
          <w:rFonts w:cstheme="minorHAnsi"/>
          <w:bCs/>
        </w:rPr>
        <w:t>enter</w:t>
      </w:r>
      <w:r w:rsidR="001B6ED2">
        <w:rPr>
          <w:rFonts w:cstheme="minorHAnsi"/>
          <w:bCs/>
        </w:rPr>
        <w:t>.</w:t>
      </w:r>
      <w:r w:rsidR="008A34F3">
        <w:rPr>
          <w:rFonts w:cstheme="minorHAnsi"/>
          <w:bCs/>
        </w:rPr>
        <w:t xml:space="preserve"> </w:t>
      </w:r>
      <w:r w:rsidR="001B6ED2">
        <w:rPr>
          <w:rFonts w:cstheme="minorHAnsi"/>
          <w:bCs/>
        </w:rPr>
        <w:t>Members of the Core team</w:t>
      </w:r>
      <w:r w:rsidR="00442282">
        <w:rPr>
          <w:rFonts w:cstheme="minorHAnsi"/>
          <w:bCs/>
        </w:rPr>
        <w:t xml:space="preserve"> also</w:t>
      </w:r>
      <w:r w:rsidR="001B6ED2">
        <w:rPr>
          <w:rFonts w:cstheme="minorHAnsi"/>
          <w:bCs/>
        </w:rPr>
        <w:t xml:space="preserve"> support studies coordinated </w:t>
      </w:r>
      <w:r w:rsidR="00E0485F">
        <w:rPr>
          <w:rFonts w:cstheme="minorHAnsi"/>
          <w:bCs/>
        </w:rPr>
        <w:t>at</w:t>
      </w:r>
      <w:r w:rsidR="00442282">
        <w:rPr>
          <w:rFonts w:cstheme="minorHAnsi"/>
          <w:bCs/>
        </w:rPr>
        <w:t xml:space="preserve"> </w:t>
      </w:r>
      <w:r w:rsidR="001B6ED2">
        <w:rPr>
          <w:rFonts w:cstheme="minorHAnsi"/>
          <w:bCs/>
        </w:rPr>
        <w:t>our Center and work on national CSP initiatives.</w:t>
      </w:r>
      <w:r w:rsidR="00790C1C">
        <w:rPr>
          <w:rFonts w:cstheme="minorHAnsi"/>
          <w:bCs/>
        </w:rPr>
        <w:t xml:space="preserve"> </w:t>
      </w:r>
      <w:r w:rsidR="003E01A0" w:rsidRPr="009E648B">
        <w:rPr>
          <w:rFonts w:cstheme="minorHAnsi"/>
        </w:rPr>
        <w:t>Experience with customer service, particularly by telephone and e-mail</w:t>
      </w:r>
      <w:r w:rsidR="00EC64AD">
        <w:rPr>
          <w:rFonts w:cstheme="minorHAnsi"/>
        </w:rPr>
        <w:t>,</w:t>
      </w:r>
      <w:r w:rsidR="003E01A0">
        <w:rPr>
          <w:rFonts w:cstheme="minorHAnsi"/>
        </w:rPr>
        <w:t xml:space="preserve"> is </w:t>
      </w:r>
      <w:r w:rsidR="001B14B5">
        <w:rPr>
          <w:rFonts w:cstheme="minorHAnsi"/>
        </w:rPr>
        <w:t>preferred</w:t>
      </w:r>
      <w:r w:rsidR="003E01A0">
        <w:rPr>
          <w:rFonts w:cstheme="minorHAnsi"/>
        </w:rPr>
        <w:t xml:space="preserve"> for a position on this team. </w:t>
      </w:r>
    </w:p>
    <w:bookmarkEnd w:id="0"/>
    <w:p w14:paraId="19BFDC3C" w14:textId="77777777" w:rsidR="00266792" w:rsidRDefault="00266792" w:rsidP="00266792">
      <w:pPr>
        <w:spacing w:after="0" w:line="240" w:lineRule="auto"/>
        <w:rPr>
          <w:rFonts w:cstheme="minorHAnsi"/>
        </w:rPr>
      </w:pPr>
    </w:p>
    <w:p w14:paraId="33467A7A" w14:textId="6C99723B" w:rsidR="004568F1" w:rsidRPr="00694169" w:rsidRDefault="004568F1" w:rsidP="00405DEB">
      <w:pPr>
        <w:shd w:val="clear" w:color="auto" w:fill="FFFFFF"/>
        <w:spacing w:after="0"/>
        <w:rPr>
          <w:rFonts w:eastAsia="Times New Roman" w:cstheme="minorHAnsi"/>
        </w:rPr>
      </w:pPr>
      <w:r w:rsidRPr="00694169">
        <w:rPr>
          <w:rFonts w:eastAsia="Times New Roman" w:cstheme="minorHAnsi"/>
        </w:rPr>
        <w:t>Core Key Duties</w:t>
      </w:r>
      <w:r w:rsidR="00B522E7" w:rsidRPr="00694169">
        <w:rPr>
          <w:rFonts w:eastAsia="Times New Roman" w:cstheme="minorHAnsi"/>
        </w:rPr>
        <w:t>:</w:t>
      </w:r>
    </w:p>
    <w:p w14:paraId="31D5604E" w14:textId="286004E8" w:rsidR="004568F1" w:rsidRPr="00473539" w:rsidRDefault="004568F1" w:rsidP="00405DEB">
      <w:pPr>
        <w:pStyle w:val="ListParagraph"/>
        <w:numPr>
          <w:ilvl w:val="0"/>
          <w:numId w:val="18"/>
        </w:numPr>
        <w:spacing w:after="0" w:line="240" w:lineRule="auto"/>
        <w:ind w:left="360"/>
        <w:rPr>
          <w:rFonts w:cstheme="minorHAnsi"/>
        </w:rPr>
      </w:pPr>
      <w:r w:rsidRPr="00473539">
        <w:rPr>
          <w:rFonts w:cstheme="minorHAnsi"/>
        </w:rPr>
        <w:t xml:space="preserve">Coordinate and conduct research communications with study participants, including calling research participants and </w:t>
      </w:r>
      <w:r w:rsidR="00EC64AD">
        <w:rPr>
          <w:rFonts w:cstheme="minorHAnsi"/>
        </w:rPr>
        <w:t xml:space="preserve">performing </w:t>
      </w:r>
      <w:r w:rsidRPr="00473539">
        <w:rPr>
          <w:rFonts w:cstheme="minorHAnsi"/>
        </w:rPr>
        <w:t xml:space="preserve">study mailings </w:t>
      </w:r>
    </w:p>
    <w:p w14:paraId="61DC5CD6" w14:textId="71327DDE" w:rsidR="004568F1" w:rsidRPr="00473539" w:rsidRDefault="004568F1" w:rsidP="00405DEB">
      <w:pPr>
        <w:pStyle w:val="ListParagraph"/>
        <w:numPr>
          <w:ilvl w:val="0"/>
          <w:numId w:val="18"/>
        </w:numPr>
        <w:spacing w:after="0" w:line="240" w:lineRule="auto"/>
        <w:ind w:left="360"/>
        <w:rPr>
          <w:rFonts w:cstheme="minorHAnsi"/>
        </w:rPr>
      </w:pPr>
      <w:r w:rsidRPr="00473539">
        <w:rPr>
          <w:rFonts w:cstheme="minorHAnsi"/>
        </w:rPr>
        <w:t>Assist with the development of Program- and Center-wide research operational documents and procedures</w:t>
      </w:r>
    </w:p>
    <w:p w14:paraId="5DE2690A" w14:textId="7EB3812B" w:rsidR="004568F1" w:rsidRPr="00473539" w:rsidRDefault="004568F1" w:rsidP="00405DEB">
      <w:pPr>
        <w:pStyle w:val="ListParagraph"/>
        <w:numPr>
          <w:ilvl w:val="0"/>
          <w:numId w:val="18"/>
        </w:numPr>
        <w:spacing w:after="0" w:line="240" w:lineRule="auto"/>
        <w:ind w:left="360"/>
        <w:rPr>
          <w:rFonts w:cstheme="minorHAnsi"/>
        </w:rPr>
      </w:pPr>
      <w:r w:rsidRPr="00473539">
        <w:rPr>
          <w:rFonts w:cstheme="minorHAnsi"/>
        </w:rPr>
        <w:t xml:space="preserve">Assist with </w:t>
      </w:r>
      <w:r>
        <w:rPr>
          <w:rFonts w:cstheme="minorHAnsi"/>
        </w:rPr>
        <w:t xml:space="preserve">research </w:t>
      </w:r>
      <w:r w:rsidRPr="00473539">
        <w:rPr>
          <w:rFonts w:eastAsia="Times New Roman" w:cstheme="minorHAnsi"/>
        </w:rPr>
        <w:t>staff onboarding efforts in support of stud</w:t>
      </w:r>
      <w:r w:rsidR="0067378D">
        <w:rPr>
          <w:rFonts w:eastAsia="Times New Roman" w:cstheme="minorHAnsi"/>
        </w:rPr>
        <w:t>y teams</w:t>
      </w:r>
    </w:p>
    <w:p w14:paraId="51E482AB" w14:textId="77777777" w:rsidR="004568F1" w:rsidRDefault="004568F1" w:rsidP="00405DEB">
      <w:pPr>
        <w:pStyle w:val="ListParagraph"/>
        <w:numPr>
          <w:ilvl w:val="0"/>
          <w:numId w:val="18"/>
        </w:numPr>
        <w:shd w:val="clear" w:color="auto" w:fill="FFFFFF"/>
        <w:spacing w:after="0" w:line="240" w:lineRule="auto"/>
        <w:ind w:left="360"/>
        <w:rPr>
          <w:rFonts w:eastAsia="Times New Roman" w:cstheme="minorHAnsi"/>
        </w:rPr>
      </w:pPr>
      <w:r w:rsidRPr="00473539">
        <w:rPr>
          <w:rFonts w:eastAsia="Times New Roman" w:cstheme="minorHAnsi"/>
        </w:rPr>
        <w:t>Provide research support to Center PIs, researchers, and study teams as needed</w:t>
      </w:r>
    </w:p>
    <w:p w14:paraId="5E239E7D" w14:textId="1606F962" w:rsidR="00EC6A81" w:rsidRDefault="004568F1" w:rsidP="00405DEB">
      <w:pPr>
        <w:shd w:val="clear" w:color="auto" w:fill="FFFFFF"/>
        <w:spacing w:after="0" w:line="240" w:lineRule="auto"/>
        <w:ind w:left="360"/>
        <w:rPr>
          <w:rFonts w:eastAsia="Times New Roman" w:cstheme="minorHAnsi"/>
        </w:rPr>
      </w:pPr>
      <w:r w:rsidRPr="00A77C7E">
        <w:rPr>
          <w:rFonts w:eastAsia="Times New Roman" w:cstheme="minorHAnsi"/>
        </w:rPr>
        <w:t>Support Center</w:t>
      </w:r>
      <w:r>
        <w:rPr>
          <w:rFonts w:eastAsia="Times New Roman" w:cstheme="minorHAnsi"/>
        </w:rPr>
        <w:t>- and Program-wide</w:t>
      </w:r>
      <w:r w:rsidRPr="00A77C7E">
        <w:rPr>
          <w:rFonts w:eastAsia="Times New Roman" w:cstheme="minorHAnsi"/>
        </w:rPr>
        <w:t xml:space="preserve"> research quality control and safety efforts through proper documentation tracking and maintenance </w:t>
      </w:r>
    </w:p>
    <w:p w14:paraId="0987A15F" w14:textId="77777777" w:rsidR="004568F1" w:rsidRPr="00B80635" w:rsidRDefault="004568F1" w:rsidP="00405DEB">
      <w:pPr>
        <w:shd w:val="clear" w:color="auto" w:fill="FFFFFF"/>
        <w:spacing w:after="0" w:line="240" w:lineRule="auto"/>
        <w:ind w:left="360"/>
        <w:rPr>
          <w:rFonts w:cstheme="minorHAnsi"/>
        </w:rPr>
      </w:pPr>
    </w:p>
    <w:p w14:paraId="3A652D73" w14:textId="0CCF9638" w:rsidR="00EC6A81" w:rsidRPr="00694169" w:rsidRDefault="00EC4916" w:rsidP="00405DEB">
      <w:pPr>
        <w:spacing w:after="0"/>
        <w:rPr>
          <w:rFonts w:cstheme="minorHAnsi"/>
        </w:rPr>
      </w:pPr>
      <w:r w:rsidRPr="00694169">
        <w:rPr>
          <w:rFonts w:cstheme="minorHAnsi"/>
        </w:rPr>
        <w:t>CSP #25</w:t>
      </w:r>
      <w:r w:rsidR="00694169" w:rsidRPr="00694169">
        <w:rPr>
          <w:rFonts w:cstheme="minorHAnsi"/>
        </w:rPr>
        <w:t>6</w:t>
      </w:r>
      <w:r w:rsidRPr="00694169">
        <w:rPr>
          <w:rFonts w:cstheme="minorHAnsi"/>
        </w:rPr>
        <w:t xml:space="preserve"> &amp; CSP #2007: </w:t>
      </w:r>
      <w:r w:rsidR="00B522E7" w:rsidRPr="00694169">
        <w:rPr>
          <w:rFonts w:cstheme="minorHAnsi"/>
        </w:rPr>
        <w:t xml:space="preserve">Vietnam-Era Registries </w:t>
      </w:r>
      <w:r w:rsidR="00931A07" w:rsidRPr="00694169">
        <w:rPr>
          <w:rFonts w:cstheme="minorHAnsi"/>
        </w:rPr>
        <w:t xml:space="preserve">(VER) </w:t>
      </w:r>
      <w:r w:rsidR="004568F1" w:rsidRPr="00694169">
        <w:rPr>
          <w:rFonts w:cstheme="minorHAnsi"/>
        </w:rPr>
        <w:t>Team</w:t>
      </w:r>
    </w:p>
    <w:p w14:paraId="42D13570" w14:textId="3D1AA711" w:rsidR="00B522E7" w:rsidRDefault="00931A07" w:rsidP="00405DEB">
      <w:pPr>
        <w:spacing w:after="0"/>
        <w:rPr>
          <w:rFonts w:cstheme="minorHAnsi"/>
        </w:rPr>
      </w:pPr>
      <w:r>
        <w:rPr>
          <w:rFonts w:cstheme="minorHAnsi"/>
        </w:rPr>
        <w:t xml:space="preserve">The </w:t>
      </w:r>
      <w:r>
        <w:rPr>
          <w:rFonts w:cstheme="minorHAnsi"/>
          <w:b/>
          <w:bCs/>
        </w:rPr>
        <w:t xml:space="preserve">VER </w:t>
      </w:r>
      <w:r w:rsidR="00EC6A81">
        <w:rPr>
          <w:rFonts w:cstheme="minorHAnsi"/>
          <w:b/>
          <w:bCs/>
        </w:rPr>
        <w:t xml:space="preserve">Team </w:t>
      </w:r>
      <w:r w:rsidR="00EC6A81" w:rsidRPr="0067378D">
        <w:rPr>
          <w:rFonts w:cstheme="minorHAnsi"/>
        </w:rPr>
        <w:t>support</w:t>
      </w:r>
      <w:r w:rsidR="001B14B5">
        <w:rPr>
          <w:rFonts w:cstheme="minorHAnsi"/>
        </w:rPr>
        <w:t>s</w:t>
      </w:r>
      <w:r w:rsidR="00EC6A81" w:rsidRPr="00931A07">
        <w:rPr>
          <w:rFonts w:cstheme="minorHAnsi"/>
        </w:rPr>
        <w:t xml:space="preserve"> the</w:t>
      </w:r>
      <w:r w:rsidR="00EC6A81" w:rsidRPr="00FF7B4A">
        <w:rPr>
          <w:rFonts w:cstheme="minorHAnsi"/>
        </w:rPr>
        <w:t xml:space="preserve"> </w:t>
      </w:r>
      <w:r w:rsidR="00442282">
        <w:rPr>
          <w:rFonts w:cstheme="minorHAnsi"/>
        </w:rPr>
        <w:t xml:space="preserve">CSP #256: </w:t>
      </w:r>
      <w:r w:rsidR="00EC6A81" w:rsidRPr="00FF7B4A">
        <w:rPr>
          <w:rStyle w:val="ms-rtefontface-12"/>
          <w:rFonts w:cstheme="minorHAnsi"/>
          <w:b/>
        </w:rPr>
        <w:t>Vietnam-Era Twin (VET) Registry</w:t>
      </w:r>
      <w:r w:rsidR="00EC6A81" w:rsidRPr="00FF7B4A">
        <w:rPr>
          <w:rStyle w:val="ms-rtefontface-12"/>
          <w:rFonts w:cstheme="minorHAnsi"/>
        </w:rPr>
        <w:t xml:space="preserve"> and the </w:t>
      </w:r>
      <w:r w:rsidR="00442282">
        <w:rPr>
          <w:rStyle w:val="ms-rtefontface-12"/>
          <w:rFonts w:cstheme="minorHAnsi"/>
        </w:rPr>
        <w:t xml:space="preserve">CSP #2007: </w:t>
      </w:r>
      <w:r w:rsidR="00EC6A81" w:rsidRPr="00FF7B4A">
        <w:rPr>
          <w:rStyle w:val="ms-rtefontface-12"/>
          <w:rFonts w:cstheme="minorHAnsi"/>
          <w:b/>
        </w:rPr>
        <w:t>National Vietnam Veterans Longitudinal Study (NVVLS) Registry</w:t>
      </w:r>
      <w:r w:rsidR="00EC6A81">
        <w:rPr>
          <w:rStyle w:val="ms-rtefontface-12"/>
          <w:rFonts w:cstheme="minorHAnsi"/>
        </w:rPr>
        <w:t xml:space="preserve">. </w:t>
      </w:r>
      <w:r w:rsidR="00EC6A81" w:rsidRPr="00FF7B4A">
        <w:rPr>
          <w:rFonts w:cstheme="minorHAnsi"/>
        </w:rPr>
        <w:t xml:space="preserve">The VET Registry </w:t>
      </w:r>
      <w:r w:rsidR="00EC6A81">
        <w:rPr>
          <w:rFonts w:cstheme="minorHAnsi"/>
        </w:rPr>
        <w:t xml:space="preserve">contains </w:t>
      </w:r>
      <w:r w:rsidR="00EC6A81" w:rsidRPr="00FF7B4A">
        <w:rPr>
          <w:rFonts w:cstheme="minorHAnsi"/>
        </w:rPr>
        <w:t>data from over 14,000 Vietnam-</w:t>
      </w:r>
      <w:r w:rsidR="00EC6A81">
        <w:rPr>
          <w:rFonts w:cstheme="minorHAnsi"/>
        </w:rPr>
        <w:t>E</w:t>
      </w:r>
      <w:r w:rsidR="00EC6A81" w:rsidRPr="00FF7B4A">
        <w:rPr>
          <w:rFonts w:cstheme="minorHAnsi"/>
        </w:rPr>
        <w:t xml:space="preserve">ra Veteran twins and more than 3,400 </w:t>
      </w:r>
      <w:r>
        <w:rPr>
          <w:rFonts w:cstheme="minorHAnsi"/>
        </w:rPr>
        <w:t>of their</w:t>
      </w:r>
      <w:r w:rsidR="00EC6A81" w:rsidRPr="00FF7B4A">
        <w:rPr>
          <w:rFonts w:cstheme="minorHAnsi"/>
        </w:rPr>
        <w:t xml:space="preserve"> family members. The NVVLS Registry </w:t>
      </w:r>
      <w:r w:rsidR="00EC6A81">
        <w:rPr>
          <w:rFonts w:cstheme="minorHAnsi"/>
        </w:rPr>
        <w:t>contains</w:t>
      </w:r>
      <w:r w:rsidR="00EC6A81" w:rsidRPr="00FF7B4A">
        <w:rPr>
          <w:rFonts w:cstheme="minorHAnsi"/>
        </w:rPr>
        <w:t xml:space="preserve"> data from </w:t>
      </w:r>
      <w:r w:rsidR="00EC6A81">
        <w:rPr>
          <w:rFonts w:cstheme="minorHAnsi"/>
        </w:rPr>
        <w:t xml:space="preserve">over 2,300 </w:t>
      </w:r>
      <w:r w:rsidR="00EC6A81" w:rsidRPr="00FF7B4A">
        <w:rPr>
          <w:rFonts w:cstheme="minorHAnsi"/>
        </w:rPr>
        <w:t>Vietnam-Era Veterans</w:t>
      </w:r>
      <w:r w:rsidR="00501C6A">
        <w:rPr>
          <w:rFonts w:cstheme="minorHAnsi"/>
        </w:rPr>
        <w:t>.</w:t>
      </w:r>
      <w:r w:rsidR="00EC6A81" w:rsidRPr="00FF7B4A">
        <w:rPr>
          <w:rFonts w:cstheme="minorHAnsi"/>
        </w:rPr>
        <w:t xml:space="preserve"> </w:t>
      </w:r>
      <w:r w:rsidR="001B14B5" w:rsidRPr="009E648B">
        <w:rPr>
          <w:rFonts w:cstheme="minorHAnsi"/>
        </w:rPr>
        <w:t>Experience with customer service, particularly by telephone</w:t>
      </w:r>
      <w:r w:rsidR="001B14B5">
        <w:rPr>
          <w:rFonts w:cstheme="minorHAnsi"/>
        </w:rPr>
        <w:t xml:space="preserve">, </w:t>
      </w:r>
      <w:r>
        <w:rPr>
          <w:rFonts w:cstheme="minorHAnsi"/>
        </w:rPr>
        <w:t xml:space="preserve">is </w:t>
      </w:r>
      <w:r w:rsidR="001B14B5">
        <w:rPr>
          <w:rFonts w:cstheme="minorHAnsi"/>
        </w:rPr>
        <w:t xml:space="preserve">preferred for a position on this team. </w:t>
      </w:r>
    </w:p>
    <w:p w14:paraId="4FCA89EC" w14:textId="281A0245" w:rsidR="00B522E7" w:rsidRDefault="00B522E7" w:rsidP="00405DEB">
      <w:pPr>
        <w:spacing w:after="0" w:line="240" w:lineRule="auto"/>
        <w:rPr>
          <w:rFonts w:cstheme="minorHAnsi"/>
        </w:rPr>
      </w:pPr>
    </w:p>
    <w:p w14:paraId="08D5DB40" w14:textId="0785B69E" w:rsidR="00B522E7" w:rsidRPr="00922993" w:rsidRDefault="00B522E7" w:rsidP="00405DEB">
      <w:pPr>
        <w:spacing w:after="0"/>
        <w:rPr>
          <w:rFonts w:cstheme="minorHAnsi"/>
        </w:rPr>
      </w:pPr>
      <w:r w:rsidRPr="00922993">
        <w:rPr>
          <w:rFonts w:cstheme="minorHAnsi"/>
        </w:rPr>
        <w:t xml:space="preserve">VER </w:t>
      </w:r>
      <w:r w:rsidR="00931A07" w:rsidRPr="00922993">
        <w:rPr>
          <w:rFonts w:cstheme="minorHAnsi"/>
        </w:rPr>
        <w:t xml:space="preserve">Key </w:t>
      </w:r>
      <w:r w:rsidRPr="00922993">
        <w:rPr>
          <w:rFonts w:cstheme="minorHAnsi"/>
        </w:rPr>
        <w:t>Duties:</w:t>
      </w:r>
    </w:p>
    <w:p w14:paraId="1840E717" w14:textId="77777777" w:rsidR="00756D5F" w:rsidRPr="001B7992" w:rsidRDefault="00756D5F" w:rsidP="00405DEB">
      <w:pPr>
        <w:pStyle w:val="ListParagraph"/>
        <w:numPr>
          <w:ilvl w:val="0"/>
          <w:numId w:val="1"/>
        </w:numPr>
        <w:spacing w:after="0" w:line="240" w:lineRule="auto"/>
        <w:contextualSpacing w:val="0"/>
        <w:rPr>
          <w:rFonts w:cstheme="minorHAnsi"/>
          <w:bCs/>
        </w:rPr>
      </w:pPr>
      <w:r w:rsidRPr="001B7992">
        <w:rPr>
          <w:rFonts w:cstheme="minorHAnsi"/>
          <w:bCs/>
        </w:rPr>
        <w:t>Working with the Vietnam-Era Registries team to support day-to-day operational activities</w:t>
      </w:r>
    </w:p>
    <w:p w14:paraId="6E1D4F47" w14:textId="77777777" w:rsidR="00756D5F" w:rsidRPr="001B7992" w:rsidRDefault="00756D5F" w:rsidP="00405DEB">
      <w:pPr>
        <w:pStyle w:val="PlainText"/>
        <w:numPr>
          <w:ilvl w:val="0"/>
          <w:numId w:val="1"/>
        </w:numPr>
        <w:rPr>
          <w:rFonts w:asciiTheme="minorHAnsi" w:hAnsiTheme="minorHAnsi" w:cstheme="minorHAnsi"/>
          <w:bCs/>
          <w:sz w:val="22"/>
          <w:szCs w:val="22"/>
        </w:rPr>
      </w:pPr>
      <w:r w:rsidRPr="001B7992">
        <w:rPr>
          <w:rFonts w:asciiTheme="minorHAnsi" w:hAnsiTheme="minorHAnsi" w:cstheme="minorHAnsi"/>
          <w:bCs/>
          <w:sz w:val="22"/>
          <w:szCs w:val="22"/>
        </w:rPr>
        <w:t>Engaging with Registry members and maintaining the infrastructure of the Registries</w:t>
      </w:r>
    </w:p>
    <w:p w14:paraId="1CD2AEE9" w14:textId="77777777" w:rsidR="00756D5F" w:rsidRPr="001B7992" w:rsidRDefault="00756D5F" w:rsidP="00405DEB">
      <w:pPr>
        <w:pStyle w:val="PlainText"/>
        <w:numPr>
          <w:ilvl w:val="0"/>
          <w:numId w:val="1"/>
        </w:numPr>
        <w:rPr>
          <w:rFonts w:asciiTheme="minorHAnsi" w:hAnsiTheme="minorHAnsi" w:cstheme="minorHAnsi"/>
          <w:bCs/>
          <w:sz w:val="22"/>
          <w:szCs w:val="22"/>
        </w:rPr>
      </w:pPr>
      <w:r w:rsidRPr="001B7992">
        <w:rPr>
          <w:rFonts w:asciiTheme="minorHAnsi" w:hAnsiTheme="minorHAnsi" w:cstheme="minorHAnsi"/>
          <w:bCs/>
          <w:sz w:val="22"/>
          <w:szCs w:val="22"/>
        </w:rPr>
        <w:t>Conducting recruitment activities for NIH-funded studies and CSP-initiated projects</w:t>
      </w:r>
    </w:p>
    <w:p w14:paraId="598CEECB" w14:textId="77777777" w:rsidR="00756D5F" w:rsidRPr="00FF7B4A" w:rsidRDefault="00756D5F" w:rsidP="00405DEB">
      <w:pPr>
        <w:pStyle w:val="PlainText"/>
        <w:numPr>
          <w:ilvl w:val="1"/>
          <w:numId w:val="3"/>
        </w:numPr>
        <w:rPr>
          <w:rFonts w:asciiTheme="minorHAnsi" w:hAnsiTheme="minorHAnsi" w:cstheme="minorHAnsi"/>
          <w:sz w:val="22"/>
          <w:szCs w:val="22"/>
        </w:rPr>
      </w:pPr>
      <w:r w:rsidRPr="00FF7B4A">
        <w:rPr>
          <w:rFonts w:asciiTheme="minorHAnsi" w:hAnsiTheme="minorHAnsi" w:cstheme="minorHAnsi"/>
          <w:sz w:val="22"/>
          <w:szCs w:val="22"/>
        </w:rPr>
        <w:t>Conducting initial recruitment telephone calls to enroll subjects in research</w:t>
      </w:r>
    </w:p>
    <w:p w14:paraId="0EB1CCE6" w14:textId="77777777" w:rsidR="00756D5F" w:rsidRPr="00FF7B4A" w:rsidRDefault="00756D5F" w:rsidP="00405DEB">
      <w:pPr>
        <w:pStyle w:val="PlainText"/>
        <w:numPr>
          <w:ilvl w:val="1"/>
          <w:numId w:val="3"/>
        </w:numPr>
        <w:rPr>
          <w:rFonts w:asciiTheme="minorHAnsi" w:hAnsiTheme="minorHAnsi" w:cstheme="minorHAnsi"/>
          <w:sz w:val="22"/>
          <w:szCs w:val="22"/>
        </w:rPr>
      </w:pPr>
      <w:r w:rsidRPr="00FF7B4A">
        <w:rPr>
          <w:rFonts w:asciiTheme="minorHAnsi" w:hAnsiTheme="minorHAnsi" w:cstheme="minorHAnsi"/>
          <w:sz w:val="22"/>
          <w:szCs w:val="22"/>
        </w:rPr>
        <w:t>Assembling informational and initial recruitment mailing packets to research subjects</w:t>
      </w:r>
    </w:p>
    <w:p w14:paraId="18B1745F" w14:textId="77777777" w:rsidR="00756D5F" w:rsidRPr="001B7992" w:rsidRDefault="00756D5F" w:rsidP="00405DEB">
      <w:pPr>
        <w:pStyle w:val="PlainText"/>
        <w:numPr>
          <w:ilvl w:val="0"/>
          <w:numId w:val="1"/>
        </w:numPr>
        <w:rPr>
          <w:rFonts w:asciiTheme="minorHAnsi" w:hAnsiTheme="minorHAnsi" w:cstheme="minorHAnsi"/>
          <w:bCs/>
          <w:sz w:val="22"/>
          <w:szCs w:val="22"/>
        </w:rPr>
      </w:pPr>
      <w:r w:rsidRPr="001B7992">
        <w:rPr>
          <w:rFonts w:asciiTheme="minorHAnsi" w:hAnsiTheme="minorHAnsi" w:cstheme="minorHAnsi"/>
          <w:bCs/>
          <w:sz w:val="22"/>
          <w:szCs w:val="22"/>
        </w:rPr>
        <w:t>Serving as a liaison between the Vietnam-Era Registries and key stakeholders</w:t>
      </w:r>
    </w:p>
    <w:p w14:paraId="6ACA2478" w14:textId="77777777" w:rsidR="00756D5F" w:rsidRPr="00FF7B4A" w:rsidRDefault="00756D5F" w:rsidP="00405DEB">
      <w:pPr>
        <w:pStyle w:val="PlainText"/>
        <w:numPr>
          <w:ilvl w:val="1"/>
          <w:numId w:val="4"/>
        </w:numPr>
        <w:rPr>
          <w:rFonts w:asciiTheme="minorHAnsi" w:hAnsiTheme="minorHAnsi" w:cstheme="minorHAnsi"/>
          <w:sz w:val="22"/>
          <w:szCs w:val="22"/>
        </w:rPr>
      </w:pPr>
      <w:r w:rsidRPr="00FF7B4A">
        <w:rPr>
          <w:rFonts w:asciiTheme="minorHAnsi" w:hAnsiTheme="minorHAnsi" w:cstheme="minorHAnsi"/>
          <w:sz w:val="22"/>
          <w:szCs w:val="22"/>
        </w:rPr>
        <w:t xml:space="preserve">Working closely with the Vietnam-Era Registries team, other ERIC teams, lab personnel, oversight bodies, and external </w:t>
      </w:r>
      <w:r>
        <w:rPr>
          <w:rFonts w:asciiTheme="minorHAnsi" w:hAnsiTheme="minorHAnsi" w:cstheme="minorHAnsi"/>
          <w:sz w:val="22"/>
          <w:szCs w:val="22"/>
        </w:rPr>
        <w:t>researchers</w:t>
      </w:r>
      <w:r w:rsidRPr="00FF7B4A">
        <w:rPr>
          <w:rFonts w:asciiTheme="minorHAnsi" w:hAnsiTheme="minorHAnsi" w:cstheme="minorHAnsi"/>
          <w:sz w:val="22"/>
          <w:szCs w:val="22"/>
        </w:rPr>
        <w:t xml:space="preserve"> and study site staff to ensure effective collaboration and to meet </w:t>
      </w:r>
      <w:r>
        <w:rPr>
          <w:rFonts w:asciiTheme="minorHAnsi" w:hAnsiTheme="minorHAnsi" w:cstheme="minorHAnsi"/>
          <w:sz w:val="22"/>
          <w:szCs w:val="22"/>
        </w:rPr>
        <w:t>study</w:t>
      </w:r>
      <w:r w:rsidRPr="00FF7B4A">
        <w:rPr>
          <w:rFonts w:asciiTheme="minorHAnsi" w:hAnsiTheme="minorHAnsi" w:cstheme="minorHAnsi"/>
          <w:sz w:val="22"/>
          <w:szCs w:val="22"/>
        </w:rPr>
        <w:t xml:space="preserve"> objectives </w:t>
      </w:r>
    </w:p>
    <w:p w14:paraId="67E60621" w14:textId="77777777" w:rsidR="00756D5F" w:rsidRPr="00FF7B4A" w:rsidRDefault="00756D5F" w:rsidP="00405DEB">
      <w:pPr>
        <w:pStyle w:val="PlainText"/>
        <w:numPr>
          <w:ilvl w:val="1"/>
          <w:numId w:val="4"/>
        </w:numPr>
        <w:rPr>
          <w:rFonts w:asciiTheme="minorHAnsi" w:hAnsiTheme="minorHAnsi" w:cstheme="minorHAnsi"/>
          <w:sz w:val="22"/>
          <w:szCs w:val="22"/>
        </w:rPr>
      </w:pPr>
      <w:r w:rsidRPr="00FF7B4A">
        <w:rPr>
          <w:rFonts w:asciiTheme="minorHAnsi" w:hAnsiTheme="minorHAnsi" w:cstheme="minorHAnsi"/>
          <w:sz w:val="22"/>
          <w:szCs w:val="22"/>
        </w:rPr>
        <w:t xml:space="preserve">Engaging with </w:t>
      </w:r>
      <w:r>
        <w:rPr>
          <w:rFonts w:asciiTheme="minorHAnsi" w:hAnsiTheme="minorHAnsi" w:cstheme="minorHAnsi"/>
          <w:sz w:val="22"/>
          <w:szCs w:val="22"/>
        </w:rPr>
        <w:t>researchers and study participants</w:t>
      </w:r>
      <w:r w:rsidRPr="00FF7B4A">
        <w:rPr>
          <w:rFonts w:asciiTheme="minorHAnsi" w:hAnsiTheme="minorHAnsi" w:cstheme="minorHAnsi"/>
          <w:sz w:val="22"/>
          <w:szCs w:val="22"/>
        </w:rPr>
        <w:t xml:space="preserve"> requesting information on the repositories</w:t>
      </w:r>
    </w:p>
    <w:p w14:paraId="119A8F5B" w14:textId="77777777" w:rsidR="00FA6C38" w:rsidRPr="00A77C7E" w:rsidRDefault="00FA6C38" w:rsidP="00405DEB">
      <w:pPr>
        <w:autoSpaceDE w:val="0"/>
        <w:autoSpaceDN w:val="0"/>
        <w:adjustRightInd w:val="0"/>
        <w:spacing w:after="0"/>
        <w:contextualSpacing/>
        <w:rPr>
          <w:rFonts w:cstheme="minorHAnsi"/>
          <w:color w:val="000000"/>
        </w:rPr>
      </w:pPr>
    </w:p>
    <w:p w14:paraId="5FC17D82" w14:textId="5A4251CE" w:rsidR="00E66446" w:rsidRPr="00A77C7E" w:rsidRDefault="00E66446" w:rsidP="00405DEB">
      <w:pPr>
        <w:autoSpaceDE w:val="0"/>
        <w:autoSpaceDN w:val="0"/>
        <w:adjustRightInd w:val="0"/>
        <w:spacing w:after="0"/>
        <w:contextualSpacing/>
        <w:rPr>
          <w:rFonts w:cstheme="minorHAnsi"/>
          <w:color w:val="000000"/>
        </w:rPr>
      </w:pPr>
      <w:r w:rsidRPr="00A77C7E">
        <w:rPr>
          <w:rFonts w:cstheme="minorHAnsi"/>
          <w:color w:val="000000"/>
        </w:rPr>
        <w:t xml:space="preserve">Learn more </w:t>
      </w:r>
      <w:r w:rsidR="00EC6A81">
        <w:rPr>
          <w:rFonts w:cstheme="minorHAnsi"/>
          <w:color w:val="000000"/>
        </w:rPr>
        <w:t xml:space="preserve">about the ERIC and CSP </w:t>
      </w:r>
      <w:r w:rsidRPr="00A77C7E">
        <w:rPr>
          <w:rFonts w:cstheme="minorHAnsi"/>
          <w:color w:val="000000"/>
        </w:rPr>
        <w:t>at:</w:t>
      </w:r>
    </w:p>
    <w:p w14:paraId="1CF8D479" w14:textId="77777777" w:rsidR="00E66446" w:rsidRPr="00A77C7E" w:rsidRDefault="00E66446" w:rsidP="00405DEB">
      <w:pPr>
        <w:pStyle w:val="ListParagraph"/>
        <w:numPr>
          <w:ilvl w:val="0"/>
          <w:numId w:val="6"/>
        </w:numPr>
        <w:autoSpaceDE w:val="0"/>
        <w:autoSpaceDN w:val="0"/>
        <w:adjustRightInd w:val="0"/>
        <w:spacing w:after="0"/>
        <w:ind w:left="360"/>
        <w:rPr>
          <w:rFonts w:cstheme="minorHAnsi"/>
          <w:color w:val="000000"/>
        </w:rPr>
      </w:pPr>
      <w:r w:rsidRPr="00A77C7E">
        <w:rPr>
          <w:rFonts w:cstheme="minorHAnsi"/>
        </w:rPr>
        <w:t xml:space="preserve">Seattle ERIC website: </w:t>
      </w:r>
      <w:hyperlink r:id="rId7" w:history="1">
        <w:r w:rsidRPr="00A77C7E">
          <w:rPr>
            <w:rStyle w:val="Hyperlink"/>
            <w:rFonts w:cstheme="minorHAnsi"/>
          </w:rPr>
          <w:t>https://www.seattle.eric.research.va.gov/</w:t>
        </w:r>
      </w:hyperlink>
      <w:r w:rsidRPr="00A77C7E">
        <w:rPr>
          <w:rFonts w:cstheme="minorHAnsi"/>
          <w:color w:val="000000"/>
        </w:rPr>
        <w:t xml:space="preserve">  </w:t>
      </w:r>
    </w:p>
    <w:p w14:paraId="10FBDD2F" w14:textId="77777777" w:rsidR="00E66446" w:rsidRPr="00A77C7E" w:rsidRDefault="00E66446" w:rsidP="00405DEB">
      <w:pPr>
        <w:pStyle w:val="Default"/>
        <w:numPr>
          <w:ilvl w:val="0"/>
          <w:numId w:val="6"/>
        </w:numPr>
        <w:spacing w:line="276" w:lineRule="auto"/>
        <w:ind w:left="360"/>
        <w:contextualSpacing/>
        <w:rPr>
          <w:rFonts w:asciiTheme="minorHAnsi" w:hAnsiTheme="minorHAnsi" w:cstheme="minorHAnsi"/>
          <w:sz w:val="22"/>
          <w:szCs w:val="22"/>
        </w:rPr>
      </w:pPr>
      <w:r w:rsidRPr="00A77C7E">
        <w:rPr>
          <w:rFonts w:asciiTheme="minorHAnsi" w:hAnsiTheme="minorHAnsi" w:cstheme="minorHAnsi"/>
          <w:color w:val="auto"/>
          <w:sz w:val="22"/>
          <w:szCs w:val="22"/>
        </w:rPr>
        <w:t>VA CSP website</w:t>
      </w:r>
      <w:r w:rsidRPr="00A77C7E">
        <w:rPr>
          <w:rFonts w:asciiTheme="minorHAnsi" w:hAnsiTheme="minorHAnsi" w:cstheme="minorHAnsi"/>
          <w:sz w:val="22"/>
          <w:szCs w:val="22"/>
        </w:rPr>
        <w:t xml:space="preserve">: </w:t>
      </w:r>
      <w:hyperlink r:id="rId8" w:history="1">
        <w:r w:rsidRPr="00A77C7E">
          <w:rPr>
            <w:rStyle w:val="Hyperlink"/>
            <w:rFonts w:asciiTheme="minorHAnsi" w:hAnsiTheme="minorHAnsi" w:cstheme="minorHAnsi"/>
            <w:sz w:val="22"/>
            <w:szCs w:val="22"/>
          </w:rPr>
          <w:t>https://www.vacsp.research.va.gov/</w:t>
        </w:r>
      </w:hyperlink>
      <w:r w:rsidRPr="00A77C7E">
        <w:rPr>
          <w:rFonts w:asciiTheme="minorHAnsi" w:hAnsiTheme="minorHAnsi" w:cstheme="minorHAnsi"/>
          <w:sz w:val="22"/>
          <w:szCs w:val="22"/>
        </w:rPr>
        <w:t xml:space="preserve"> </w:t>
      </w:r>
    </w:p>
    <w:p w14:paraId="6D433F50" w14:textId="77777777" w:rsidR="00266792" w:rsidRDefault="00266792" w:rsidP="00405DEB">
      <w:pPr>
        <w:pStyle w:val="Default"/>
        <w:rPr>
          <w:rFonts w:asciiTheme="minorHAnsi" w:hAnsiTheme="minorHAnsi" w:cstheme="minorHAnsi"/>
          <w:b/>
          <w:bCs/>
        </w:rPr>
      </w:pPr>
    </w:p>
    <w:p w14:paraId="777785A1" w14:textId="36583C08" w:rsidR="00A44F54" w:rsidRPr="001B7992" w:rsidRDefault="00E66446" w:rsidP="00405DEB">
      <w:pPr>
        <w:pStyle w:val="Default"/>
        <w:spacing w:line="276" w:lineRule="auto"/>
        <w:jc w:val="center"/>
        <w:rPr>
          <w:rFonts w:asciiTheme="minorHAnsi" w:hAnsiTheme="minorHAnsi" w:cstheme="minorHAnsi"/>
          <w:b/>
          <w:bCs/>
          <w:sz w:val="26"/>
          <w:szCs w:val="26"/>
        </w:rPr>
      </w:pPr>
      <w:r w:rsidRPr="001B7992">
        <w:rPr>
          <w:rFonts w:asciiTheme="minorHAnsi" w:hAnsiTheme="minorHAnsi" w:cstheme="minorHAnsi"/>
          <w:b/>
          <w:bCs/>
          <w:sz w:val="26"/>
          <w:szCs w:val="26"/>
        </w:rPr>
        <w:lastRenderedPageBreak/>
        <w:t xml:space="preserve">Application </w:t>
      </w:r>
      <w:r w:rsidR="00D25144" w:rsidRPr="001B7992">
        <w:rPr>
          <w:rFonts w:asciiTheme="minorHAnsi" w:hAnsiTheme="minorHAnsi" w:cstheme="minorHAnsi"/>
          <w:b/>
          <w:bCs/>
          <w:sz w:val="26"/>
          <w:szCs w:val="26"/>
        </w:rPr>
        <w:t>I</w:t>
      </w:r>
      <w:r w:rsidRPr="001B7992">
        <w:rPr>
          <w:rFonts w:asciiTheme="minorHAnsi" w:hAnsiTheme="minorHAnsi" w:cstheme="minorHAnsi"/>
          <w:b/>
          <w:bCs/>
          <w:sz w:val="26"/>
          <w:szCs w:val="26"/>
        </w:rPr>
        <w:t>nformation</w:t>
      </w:r>
    </w:p>
    <w:p w14:paraId="6E9AF8FA" w14:textId="77777777" w:rsidR="00A44F54" w:rsidRPr="00266792" w:rsidRDefault="00A44F54" w:rsidP="00405DEB">
      <w:pPr>
        <w:pStyle w:val="Default"/>
        <w:spacing w:line="276" w:lineRule="auto"/>
        <w:rPr>
          <w:rFonts w:asciiTheme="minorHAnsi" w:hAnsiTheme="minorHAnsi" w:cstheme="minorHAnsi"/>
          <w:b/>
          <w:bCs/>
          <w:sz w:val="14"/>
          <w:szCs w:val="14"/>
        </w:rPr>
      </w:pPr>
    </w:p>
    <w:p w14:paraId="7C5BDCE7" w14:textId="3E5D1DCF" w:rsidR="00E66446" w:rsidRPr="00A77C7E" w:rsidRDefault="00EC64AD" w:rsidP="00405DEB">
      <w:pPr>
        <w:pStyle w:val="Default"/>
        <w:spacing w:line="276" w:lineRule="auto"/>
        <w:rPr>
          <w:rFonts w:asciiTheme="minorHAnsi" w:hAnsiTheme="minorHAnsi" w:cstheme="minorHAnsi"/>
          <w:sz w:val="22"/>
          <w:szCs w:val="22"/>
        </w:rPr>
      </w:pPr>
      <w:r w:rsidRPr="00A44F54">
        <w:rPr>
          <w:rFonts w:asciiTheme="minorHAnsi" w:hAnsiTheme="minorHAnsi" w:cstheme="minorHAnsi"/>
          <w:b/>
          <w:bCs/>
          <w:sz w:val="22"/>
          <w:szCs w:val="22"/>
        </w:rPr>
        <w:t>All positions are based in Seattle, WA</w:t>
      </w:r>
      <w:r>
        <w:rPr>
          <w:rFonts w:asciiTheme="minorHAnsi" w:hAnsiTheme="minorHAnsi" w:cstheme="minorHAnsi"/>
          <w:b/>
          <w:sz w:val="22"/>
          <w:szCs w:val="22"/>
        </w:rPr>
        <w:t xml:space="preserve"> and all c</w:t>
      </w:r>
      <w:r w:rsidR="00E66446" w:rsidRPr="00A77C7E">
        <w:rPr>
          <w:rFonts w:asciiTheme="minorHAnsi" w:hAnsiTheme="minorHAnsi" w:cstheme="minorHAnsi"/>
          <w:b/>
          <w:sz w:val="22"/>
          <w:szCs w:val="22"/>
        </w:rPr>
        <w:t>andidates must be U.S. citizens.</w:t>
      </w:r>
      <w:r w:rsidR="00E66446" w:rsidRPr="00A77C7E">
        <w:rPr>
          <w:rFonts w:asciiTheme="minorHAnsi" w:hAnsiTheme="minorHAnsi" w:cstheme="minorHAnsi"/>
          <w:sz w:val="22"/>
          <w:szCs w:val="22"/>
        </w:rPr>
        <w:t xml:space="preserve"> </w:t>
      </w:r>
      <w:r>
        <w:rPr>
          <w:rFonts w:asciiTheme="minorHAnsi" w:hAnsiTheme="minorHAnsi" w:cstheme="minorHAnsi"/>
          <w:sz w:val="22"/>
          <w:szCs w:val="22"/>
        </w:rPr>
        <w:t>Top candidates’ e</w:t>
      </w:r>
      <w:r w:rsidR="00E66446" w:rsidRPr="00A77C7E">
        <w:rPr>
          <w:rFonts w:asciiTheme="minorHAnsi" w:hAnsiTheme="minorHAnsi" w:cstheme="minorHAnsi"/>
          <w:sz w:val="22"/>
          <w:szCs w:val="22"/>
        </w:rPr>
        <w:t xml:space="preserve">ducation and experience will be evaluated by Human Resources to determine </w:t>
      </w:r>
      <w:r>
        <w:rPr>
          <w:rFonts w:asciiTheme="minorHAnsi" w:hAnsiTheme="minorHAnsi" w:cstheme="minorHAnsi"/>
          <w:sz w:val="22"/>
          <w:szCs w:val="22"/>
        </w:rPr>
        <w:t xml:space="preserve">if they </w:t>
      </w:r>
      <w:r w:rsidR="00E66446" w:rsidRPr="00A77C7E">
        <w:rPr>
          <w:rFonts w:asciiTheme="minorHAnsi" w:hAnsiTheme="minorHAnsi" w:cstheme="minorHAnsi"/>
          <w:sz w:val="22"/>
          <w:szCs w:val="22"/>
        </w:rPr>
        <w:t xml:space="preserve">meet the criteria for the </w:t>
      </w:r>
      <w:r w:rsidR="00E66446" w:rsidRPr="00A77C7E">
        <w:rPr>
          <w:rFonts w:asciiTheme="minorHAnsi" w:hAnsiTheme="minorHAnsi" w:cstheme="minorHAnsi"/>
          <w:color w:val="auto"/>
          <w:sz w:val="22"/>
          <w:szCs w:val="22"/>
        </w:rPr>
        <w:t xml:space="preserve">targeted </w:t>
      </w:r>
      <w:r w:rsidR="00A77C7E" w:rsidRPr="00A77C7E">
        <w:rPr>
          <w:rFonts w:asciiTheme="minorHAnsi" w:hAnsiTheme="minorHAnsi" w:cstheme="minorHAnsi"/>
          <w:color w:val="auto"/>
          <w:sz w:val="22"/>
          <w:szCs w:val="22"/>
        </w:rPr>
        <w:t>range</w:t>
      </w:r>
      <w:r w:rsidR="005755A6">
        <w:rPr>
          <w:rFonts w:asciiTheme="minorHAnsi" w:hAnsiTheme="minorHAnsi" w:cstheme="minorHAnsi"/>
          <w:color w:val="auto"/>
          <w:sz w:val="22"/>
          <w:szCs w:val="22"/>
        </w:rPr>
        <w:t xml:space="preserve"> of </w:t>
      </w:r>
      <w:r w:rsidR="000A22A2">
        <w:rPr>
          <w:rFonts w:asciiTheme="minorHAnsi" w:hAnsiTheme="minorHAnsi" w:cstheme="minorHAnsi"/>
          <w:color w:val="auto"/>
          <w:sz w:val="22"/>
          <w:szCs w:val="22"/>
        </w:rPr>
        <w:t>GS-</w:t>
      </w:r>
      <w:r w:rsidR="005755A6">
        <w:rPr>
          <w:rFonts w:asciiTheme="minorHAnsi" w:hAnsiTheme="minorHAnsi" w:cstheme="minorHAnsi"/>
          <w:color w:val="auto"/>
          <w:sz w:val="22"/>
          <w:szCs w:val="22"/>
        </w:rPr>
        <w:t>5-</w:t>
      </w:r>
      <w:r w:rsidR="000A22A2">
        <w:rPr>
          <w:rFonts w:asciiTheme="minorHAnsi" w:hAnsiTheme="minorHAnsi" w:cstheme="minorHAnsi"/>
          <w:color w:val="auto"/>
          <w:sz w:val="22"/>
          <w:szCs w:val="22"/>
        </w:rPr>
        <w:t>GS-</w:t>
      </w:r>
      <w:r w:rsidR="005755A6">
        <w:rPr>
          <w:rFonts w:asciiTheme="minorHAnsi" w:hAnsiTheme="minorHAnsi" w:cstheme="minorHAnsi"/>
          <w:color w:val="auto"/>
          <w:sz w:val="22"/>
          <w:szCs w:val="22"/>
        </w:rPr>
        <w:t>7</w:t>
      </w:r>
      <w:r w:rsidR="00DE2424" w:rsidRPr="00A77C7E">
        <w:rPr>
          <w:rFonts w:asciiTheme="minorHAnsi" w:hAnsiTheme="minorHAnsi" w:cstheme="minorHAnsi"/>
          <w:sz w:val="22"/>
          <w:szCs w:val="22"/>
        </w:rPr>
        <w:t>.</w:t>
      </w:r>
      <w:r w:rsidR="00A44F54">
        <w:rPr>
          <w:rFonts w:asciiTheme="minorHAnsi" w:hAnsiTheme="minorHAnsi" w:cstheme="minorHAnsi"/>
          <w:sz w:val="22"/>
          <w:szCs w:val="22"/>
        </w:rPr>
        <w:t xml:space="preserve"> </w:t>
      </w:r>
      <w:r w:rsidR="00E66446" w:rsidRPr="00A77C7E">
        <w:rPr>
          <w:rFonts w:asciiTheme="minorHAnsi" w:hAnsiTheme="minorHAnsi" w:cstheme="minorHAnsi"/>
          <w:sz w:val="22"/>
          <w:szCs w:val="22"/>
        </w:rPr>
        <w:t xml:space="preserve">The General Schedule (GS) salary table for Seattle can be found on the Office of Personnel Management website at </w:t>
      </w:r>
      <w:hyperlink r:id="rId9" w:history="1">
        <w:r w:rsidR="00E66446" w:rsidRPr="00A77C7E">
          <w:rPr>
            <w:rStyle w:val="Hyperlink"/>
            <w:rFonts w:asciiTheme="minorHAnsi" w:hAnsiTheme="minorHAnsi" w:cstheme="minorHAnsi"/>
            <w:sz w:val="22"/>
            <w:szCs w:val="22"/>
          </w:rPr>
          <w:t>opm.gov.</w:t>
        </w:r>
      </w:hyperlink>
      <w:r w:rsidR="00E66446" w:rsidRPr="00A77C7E">
        <w:rPr>
          <w:rFonts w:asciiTheme="minorHAnsi" w:hAnsiTheme="minorHAnsi" w:cstheme="minorHAnsi"/>
          <w:sz w:val="22"/>
          <w:szCs w:val="22"/>
        </w:rPr>
        <w:t xml:space="preserve">  </w:t>
      </w:r>
    </w:p>
    <w:p w14:paraId="6B368BC4" w14:textId="77777777" w:rsidR="00E66446" w:rsidRPr="00A77C7E" w:rsidRDefault="00E66446" w:rsidP="00405DEB">
      <w:pPr>
        <w:pStyle w:val="Default"/>
        <w:rPr>
          <w:rFonts w:asciiTheme="minorHAnsi" w:hAnsiTheme="minorHAnsi" w:cstheme="minorHAnsi"/>
          <w:sz w:val="22"/>
          <w:szCs w:val="22"/>
        </w:rPr>
      </w:pPr>
    </w:p>
    <w:p w14:paraId="68781DBE" w14:textId="3814E750" w:rsidR="00442282" w:rsidRDefault="00EC64AD" w:rsidP="00405DEB">
      <w:pPr>
        <w:spacing w:after="0"/>
        <w:rPr>
          <w:rFonts w:cstheme="minorHAnsi"/>
        </w:rPr>
      </w:pPr>
      <w:bookmarkStart w:id="1" w:name="_Hlk126142096"/>
      <w:r>
        <w:rPr>
          <w:rFonts w:cstheme="minorHAnsi"/>
          <w:b/>
        </w:rPr>
        <w:t>To apply, p</w:t>
      </w:r>
      <w:r w:rsidR="00AD7433" w:rsidRPr="00AD7433">
        <w:rPr>
          <w:rFonts w:cstheme="minorHAnsi"/>
          <w:b/>
        </w:rPr>
        <w:t xml:space="preserve">lease send a </w:t>
      </w:r>
      <w:r w:rsidR="00AD7433" w:rsidRPr="00694169">
        <w:rPr>
          <w:rFonts w:cstheme="minorHAnsi"/>
          <w:b/>
        </w:rPr>
        <w:t>cover letter and resume</w:t>
      </w:r>
      <w:r w:rsidR="00AD7433" w:rsidRPr="00AD7433">
        <w:rPr>
          <w:rFonts w:cstheme="minorHAnsi"/>
          <w:b/>
        </w:rPr>
        <w:t xml:space="preserve"> to </w:t>
      </w:r>
      <w:hyperlink r:id="rId10" w:history="1">
        <w:r w:rsidR="00AD7433" w:rsidRPr="00AD7433">
          <w:rPr>
            <w:rStyle w:val="Hyperlink"/>
            <w:rFonts w:cstheme="minorHAnsi"/>
            <w:b/>
          </w:rPr>
          <w:t>SeattleCSPEC@va.gov</w:t>
        </w:r>
      </w:hyperlink>
      <w:r w:rsidR="00AD7433" w:rsidRPr="00AD7433">
        <w:rPr>
          <w:rFonts w:cstheme="minorHAnsi"/>
          <w:b/>
        </w:rPr>
        <w:t>.</w:t>
      </w:r>
      <w:r w:rsidR="00AD7433" w:rsidRPr="00AD7433">
        <w:rPr>
          <w:rFonts w:cstheme="minorHAnsi"/>
        </w:rPr>
        <w:t xml:space="preserve"> </w:t>
      </w:r>
      <w:r w:rsidR="00442282">
        <w:rPr>
          <w:rFonts w:cstheme="minorHAnsi"/>
        </w:rPr>
        <w:t>See detailed instructions below</w:t>
      </w:r>
      <w:r w:rsidR="005755A6">
        <w:rPr>
          <w:rFonts w:cstheme="minorHAnsi"/>
        </w:rPr>
        <w:t xml:space="preserve">. </w:t>
      </w:r>
      <w:bookmarkStart w:id="2" w:name="_Hlk126154142"/>
      <w:r w:rsidR="005755A6">
        <w:rPr>
          <w:rFonts w:cstheme="minorHAnsi"/>
        </w:rPr>
        <w:t>If you do not provide sufficient detail or required information, Human Resources may not find you eligible</w:t>
      </w:r>
      <w:r w:rsidR="00D1685D">
        <w:rPr>
          <w:rFonts w:cstheme="minorHAnsi"/>
        </w:rPr>
        <w:t xml:space="preserve"> for the position</w:t>
      </w:r>
      <w:r w:rsidR="00442282">
        <w:rPr>
          <w:rFonts w:cstheme="minorHAnsi"/>
        </w:rPr>
        <w:t>.</w:t>
      </w:r>
      <w:bookmarkEnd w:id="2"/>
      <w:r w:rsidR="00442282">
        <w:rPr>
          <w:rFonts w:cstheme="minorHAnsi"/>
        </w:rPr>
        <w:t xml:space="preserve"> </w:t>
      </w:r>
      <w:r w:rsidR="003E01A0">
        <w:rPr>
          <w:rFonts w:cstheme="minorHAnsi"/>
        </w:rPr>
        <w:t>Applications received before February 13</w:t>
      </w:r>
      <w:r w:rsidR="003E01A0" w:rsidRPr="0063238D">
        <w:rPr>
          <w:rFonts w:cstheme="minorHAnsi"/>
          <w:vertAlign w:val="superscript"/>
        </w:rPr>
        <w:t>th</w:t>
      </w:r>
      <w:r w:rsidR="003E01A0">
        <w:rPr>
          <w:rFonts w:cstheme="minorHAnsi"/>
        </w:rPr>
        <w:t xml:space="preserve"> will be given preference.</w:t>
      </w:r>
      <w:r w:rsidR="008A34F3">
        <w:rPr>
          <w:rFonts w:cstheme="minorHAnsi"/>
        </w:rPr>
        <w:t xml:space="preserve"> </w:t>
      </w:r>
      <w:r w:rsidR="00AD7433" w:rsidRPr="00AD7433">
        <w:rPr>
          <w:rFonts w:cstheme="minorHAnsi"/>
        </w:rPr>
        <w:t>Applications will be accepted until</w:t>
      </w:r>
      <w:r w:rsidR="00A44F54">
        <w:rPr>
          <w:rFonts w:cstheme="minorHAnsi"/>
        </w:rPr>
        <w:t xml:space="preserve"> all</w:t>
      </w:r>
      <w:r w:rsidR="00AD7433" w:rsidRPr="00AD7433">
        <w:rPr>
          <w:rFonts w:cstheme="minorHAnsi"/>
        </w:rPr>
        <w:t xml:space="preserve"> position</w:t>
      </w:r>
      <w:r w:rsidR="00A44F54">
        <w:rPr>
          <w:rFonts w:cstheme="minorHAnsi"/>
        </w:rPr>
        <w:t>s</w:t>
      </w:r>
      <w:r w:rsidR="00AD7433" w:rsidRPr="00AD7433">
        <w:rPr>
          <w:rFonts w:cstheme="minorHAnsi"/>
        </w:rPr>
        <w:t xml:space="preserve"> </w:t>
      </w:r>
      <w:r w:rsidR="00A44F54">
        <w:rPr>
          <w:rFonts w:cstheme="minorHAnsi"/>
        </w:rPr>
        <w:t>are</w:t>
      </w:r>
      <w:r w:rsidR="00AD7433" w:rsidRPr="00AD7433">
        <w:rPr>
          <w:rFonts w:cstheme="minorHAnsi"/>
        </w:rPr>
        <w:t xml:space="preserve"> filled</w:t>
      </w:r>
      <w:r w:rsidR="003E01A0">
        <w:rPr>
          <w:rFonts w:cstheme="minorHAnsi"/>
        </w:rPr>
        <w:t>.</w:t>
      </w:r>
      <w:r w:rsidR="006C33F2">
        <w:rPr>
          <w:rFonts w:cstheme="minorHAnsi"/>
        </w:rPr>
        <w:t xml:space="preserve"> </w:t>
      </w:r>
    </w:p>
    <w:p w14:paraId="7724E4A1" w14:textId="77777777" w:rsidR="00442282" w:rsidRDefault="00442282" w:rsidP="00405DEB">
      <w:pPr>
        <w:spacing w:after="0"/>
        <w:rPr>
          <w:rFonts w:cstheme="minorHAnsi"/>
        </w:rPr>
      </w:pPr>
    </w:p>
    <w:p w14:paraId="66C97F3F" w14:textId="6319FDA7" w:rsidR="006C33F2" w:rsidRDefault="006C33F2" w:rsidP="00405DEB">
      <w:pPr>
        <w:spacing w:after="0"/>
        <w:rPr>
          <w:rFonts w:eastAsia="Times New Roman" w:cstheme="minorHAnsi"/>
        </w:rPr>
      </w:pPr>
      <w:r w:rsidRPr="00694169">
        <w:rPr>
          <w:rFonts w:eastAsia="Times New Roman" w:cstheme="minorHAnsi"/>
          <w:b/>
          <w:bCs/>
        </w:rPr>
        <w:t xml:space="preserve">It is understood that your circumstances may change during the interview process. </w:t>
      </w:r>
      <w:bookmarkStart w:id="3" w:name="_Hlk126052692"/>
      <w:r w:rsidRPr="00694169">
        <w:rPr>
          <w:rFonts w:eastAsia="Times New Roman" w:cstheme="minorHAnsi"/>
          <w:b/>
          <w:bCs/>
        </w:rPr>
        <w:t>Please be sure to share any updates relevant to your situation such as your employment status and current location</w:t>
      </w:r>
      <w:r w:rsidR="00442282">
        <w:rPr>
          <w:rFonts w:eastAsia="Times New Roman" w:cstheme="minorHAnsi"/>
          <w:b/>
          <w:bCs/>
        </w:rPr>
        <w:t xml:space="preserve"> throughout the process</w:t>
      </w:r>
      <w:r w:rsidRPr="00694169">
        <w:rPr>
          <w:rFonts w:eastAsia="Times New Roman" w:cstheme="minorHAnsi"/>
          <w:b/>
          <w:bCs/>
        </w:rPr>
        <w:t xml:space="preserve">.  </w:t>
      </w:r>
      <w:bookmarkEnd w:id="3"/>
    </w:p>
    <w:p w14:paraId="3409E89E" w14:textId="66232B18" w:rsidR="00EB2EA3" w:rsidRDefault="00EB2EA3" w:rsidP="00405DEB">
      <w:pPr>
        <w:spacing w:after="0" w:line="240" w:lineRule="auto"/>
        <w:rPr>
          <w:rFonts w:cstheme="minorHAnsi"/>
        </w:rPr>
      </w:pPr>
    </w:p>
    <w:p w14:paraId="388F2D89" w14:textId="77777777" w:rsidR="00D80814" w:rsidRPr="00020E77" w:rsidRDefault="00D80814" w:rsidP="00405DEB">
      <w:pPr>
        <w:spacing w:after="0"/>
        <w:rPr>
          <w:rFonts w:cstheme="minorHAnsi"/>
          <w:i/>
          <w:iCs/>
        </w:rPr>
      </w:pPr>
      <w:r w:rsidRPr="00020E77">
        <w:rPr>
          <w:rFonts w:cstheme="minorHAnsi"/>
          <w:i/>
          <w:iCs/>
        </w:rPr>
        <w:t>Diversity enriches research and promotes the best healthcare. We are committed to building and sustaining an equitable and inclusive environment for our Center. We encourage individuals whose backgrounds or interests align with this commitment, as well as individuals from all backgrounds that are underrepresented in research, to apply.</w:t>
      </w:r>
    </w:p>
    <w:p w14:paraId="2488CA75" w14:textId="2171D3E3" w:rsidR="00EB2EA3" w:rsidRDefault="00D80814" w:rsidP="00405DEB">
      <w:pPr>
        <w:spacing w:after="0"/>
        <w:rPr>
          <w:rFonts w:cstheme="minorHAnsi"/>
        </w:rPr>
      </w:pPr>
      <w:bookmarkStart w:id="4" w:name="_Hlk126052680"/>
      <w:r>
        <w:rPr>
          <w:rFonts w:cstheme="minorHAnsi"/>
        </w:rPr>
        <w:t>_____________________________________________________________________________________</w:t>
      </w:r>
    </w:p>
    <w:p w14:paraId="4860C40C" w14:textId="77777777" w:rsidR="00266792" w:rsidRDefault="00266792" w:rsidP="00266792">
      <w:pPr>
        <w:spacing w:after="0" w:line="240" w:lineRule="auto"/>
        <w:rPr>
          <w:rFonts w:cstheme="minorHAnsi"/>
        </w:rPr>
      </w:pPr>
    </w:p>
    <w:p w14:paraId="375C6A0E" w14:textId="10C3F37D" w:rsidR="00AD7433" w:rsidRPr="00674CD9" w:rsidRDefault="00473539" w:rsidP="00405DEB">
      <w:pPr>
        <w:spacing w:after="0"/>
        <w:rPr>
          <w:rFonts w:cstheme="minorHAnsi"/>
          <w:b/>
          <w:bCs/>
        </w:rPr>
      </w:pPr>
      <w:r w:rsidRPr="00674CD9">
        <w:rPr>
          <w:rFonts w:cstheme="minorHAnsi"/>
          <w:b/>
          <w:bCs/>
        </w:rPr>
        <w:t>Please format your resume according to the following guidance</w:t>
      </w:r>
      <w:r w:rsidR="00EB2EA3" w:rsidRPr="00674CD9">
        <w:rPr>
          <w:rFonts w:cstheme="minorHAnsi"/>
          <w:b/>
          <w:bCs/>
        </w:rPr>
        <w:t xml:space="preserve"> for federal submission</w:t>
      </w:r>
      <w:r w:rsidRPr="00674CD9">
        <w:rPr>
          <w:rFonts w:cstheme="minorHAnsi"/>
          <w:b/>
          <w:bCs/>
        </w:rPr>
        <w:t xml:space="preserve">: </w:t>
      </w:r>
    </w:p>
    <w:p w14:paraId="7EF1963F" w14:textId="300D1912" w:rsidR="000A22A2" w:rsidRPr="000A22A2" w:rsidRDefault="000A22A2" w:rsidP="000A22A2">
      <w:pPr>
        <w:numPr>
          <w:ilvl w:val="1"/>
          <w:numId w:val="19"/>
        </w:numPr>
        <w:tabs>
          <w:tab w:val="clear" w:pos="1800"/>
        </w:tabs>
        <w:spacing w:after="0" w:line="240" w:lineRule="auto"/>
        <w:ind w:left="990" w:hanging="270"/>
        <w:rPr>
          <w:rFonts w:eastAsia="Times New Roman" w:cstheme="minorHAnsi"/>
        </w:rPr>
      </w:pPr>
      <w:r>
        <w:rPr>
          <w:rFonts w:eastAsia="Times New Roman" w:cstheme="minorHAnsi"/>
        </w:rPr>
        <w:t xml:space="preserve">The USAJobs </w:t>
      </w:r>
      <w:hyperlink r:id="rId11" w:history="1">
        <w:r w:rsidRPr="00EB2EA3">
          <w:rPr>
            <w:rStyle w:val="Hyperlink"/>
            <w:rFonts w:eastAsia="Times New Roman" w:cstheme="minorHAnsi"/>
          </w:rPr>
          <w:t>website</w:t>
        </w:r>
      </w:hyperlink>
      <w:r>
        <w:rPr>
          <w:rFonts w:eastAsia="Times New Roman" w:cstheme="minorHAnsi"/>
        </w:rPr>
        <w:t xml:space="preserve"> has tips on submitting a resume for a federal position. Some of the following items come from that guidance.  </w:t>
      </w:r>
    </w:p>
    <w:p w14:paraId="3AA885B7" w14:textId="136403C7" w:rsidR="00473539" w:rsidRDefault="00473539" w:rsidP="00405DEB">
      <w:pPr>
        <w:numPr>
          <w:ilvl w:val="1"/>
          <w:numId w:val="19"/>
        </w:numPr>
        <w:tabs>
          <w:tab w:val="clear" w:pos="1800"/>
        </w:tabs>
        <w:spacing w:after="0" w:line="240" w:lineRule="auto"/>
        <w:ind w:left="990" w:hanging="270"/>
        <w:rPr>
          <w:rFonts w:eastAsia="Times New Roman" w:cstheme="minorHAnsi"/>
        </w:rPr>
      </w:pPr>
      <w:r>
        <w:rPr>
          <w:rFonts w:eastAsia="Times New Roman" w:cstheme="minorHAnsi"/>
        </w:rPr>
        <w:t>List all relevant and previous employment in an easy-to-read format</w:t>
      </w:r>
    </w:p>
    <w:p w14:paraId="2198885F" w14:textId="0C1F3CB8" w:rsidR="00473539" w:rsidRDefault="00473539" w:rsidP="00405DEB">
      <w:pPr>
        <w:numPr>
          <w:ilvl w:val="1"/>
          <w:numId w:val="19"/>
        </w:numPr>
        <w:tabs>
          <w:tab w:val="clear" w:pos="1800"/>
        </w:tabs>
        <w:spacing w:after="0" w:line="240" w:lineRule="auto"/>
        <w:ind w:left="990" w:hanging="270"/>
        <w:rPr>
          <w:rFonts w:eastAsia="Times New Roman" w:cstheme="minorHAnsi"/>
        </w:rPr>
      </w:pPr>
      <w:r>
        <w:rPr>
          <w:rFonts w:eastAsia="Times New Roman" w:cstheme="minorHAnsi"/>
        </w:rPr>
        <w:t>List all degrees</w:t>
      </w:r>
      <w:r w:rsidR="00442282">
        <w:rPr>
          <w:rFonts w:eastAsia="Times New Roman" w:cstheme="minorHAnsi"/>
        </w:rPr>
        <w:t xml:space="preserve"> and years</w:t>
      </w:r>
      <w:r>
        <w:rPr>
          <w:rFonts w:eastAsia="Times New Roman" w:cstheme="minorHAnsi"/>
        </w:rPr>
        <w:t xml:space="preserve"> obtained </w:t>
      </w:r>
      <w:r w:rsidRPr="00F34677">
        <w:rPr>
          <w:rFonts w:eastAsia="Times New Roman" w:cstheme="minorHAnsi"/>
        </w:rPr>
        <w:t xml:space="preserve">(i.e., MPH or MS, </w:t>
      </w:r>
      <w:proofErr w:type="gramStart"/>
      <w:r w:rsidRPr="00F34677">
        <w:rPr>
          <w:rFonts w:eastAsia="Times New Roman" w:cstheme="minorHAnsi"/>
        </w:rPr>
        <w:t>BA</w:t>
      </w:r>
      <w:proofErr w:type="gramEnd"/>
      <w:r w:rsidRPr="00F34677">
        <w:rPr>
          <w:rFonts w:eastAsia="Times New Roman" w:cstheme="minorHAnsi"/>
        </w:rPr>
        <w:t xml:space="preserve"> or BS, etc.)</w:t>
      </w:r>
    </w:p>
    <w:p w14:paraId="6E1E89FB" w14:textId="63E8A8DE" w:rsidR="00473539" w:rsidRPr="00F34677" w:rsidRDefault="00473539" w:rsidP="00405DEB">
      <w:pPr>
        <w:numPr>
          <w:ilvl w:val="1"/>
          <w:numId w:val="19"/>
        </w:numPr>
        <w:tabs>
          <w:tab w:val="clear" w:pos="1800"/>
        </w:tabs>
        <w:spacing w:after="0" w:line="240" w:lineRule="auto"/>
        <w:ind w:left="990" w:hanging="270"/>
        <w:rPr>
          <w:rFonts w:eastAsia="Times New Roman" w:cstheme="minorHAnsi"/>
        </w:rPr>
      </w:pPr>
      <w:r w:rsidRPr="00F34677">
        <w:rPr>
          <w:rFonts w:eastAsia="Times New Roman" w:cstheme="minorHAnsi"/>
        </w:rPr>
        <w:t xml:space="preserve">For each </w:t>
      </w:r>
      <w:r w:rsidR="00181909">
        <w:rPr>
          <w:rFonts w:eastAsia="Times New Roman" w:cstheme="minorHAnsi"/>
        </w:rPr>
        <w:t xml:space="preserve">past </w:t>
      </w:r>
      <w:r w:rsidRPr="00F34677">
        <w:rPr>
          <w:rFonts w:eastAsia="Times New Roman" w:cstheme="minorHAnsi"/>
        </w:rPr>
        <w:t>job</w:t>
      </w:r>
      <w:r w:rsidR="00181909">
        <w:rPr>
          <w:rFonts w:eastAsia="Times New Roman" w:cstheme="minorHAnsi"/>
        </w:rPr>
        <w:t xml:space="preserve"> or position held</w:t>
      </w:r>
      <w:r w:rsidRPr="00F34677">
        <w:rPr>
          <w:rFonts w:eastAsia="Times New Roman" w:cstheme="minorHAnsi"/>
        </w:rPr>
        <w:t>, include the following information:</w:t>
      </w:r>
    </w:p>
    <w:p w14:paraId="24A04D7C" w14:textId="362CB46A" w:rsidR="00473539" w:rsidRPr="00F34677" w:rsidRDefault="00473539" w:rsidP="00405DEB">
      <w:pPr>
        <w:numPr>
          <w:ilvl w:val="4"/>
          <w:numId w:val="19"/>
        </w:numPr>
        <w:tabs>
          <w:tab w:val="clear" w:pos="3600"/>
          <w:tab w:val="num" w:pos="1980"/>
        </w:tabs>
        <w:spacing w:after="0" w:line="240" w:lineRule="auto"/>
        <w:ind w:hanging="1980"/>
        <w:rPr>
          <w:rFonts w:eastAsia="Times New Roman" w:cstheme="minorHAnsi"/>
        </w:rPr>
      </w:pPr>
      <w:r w:rsidRPr="00F34677">
        <w:rPr>
          <w:rFonts w:eastAsia="Times New Roman" w:cstheme="minorHAnsi"/>
        </w:rPr>
        <w:t xml:space="preserve">Employer </w:t>
      </w:r>
      <w:r w:rsidR="00442282">
        <w:rPr>
          <w:rFonts w:eastAsia="Times New Roman" w:cstheme="minorHAnsi"/>
        </w:rPr>
        <w:t>name and a</w:t>
      </w:r>
      <w:r w:rsidRPr="00F34677">
        <w:rPr>
          <w:rFonts w:eastAsia="Times New Roman" w:cstheme="minorHAnsi"/>
        </w:rPr>
        <w:t>ddress</w:t>
      </w:r>
    </w:p>
    <w:p w14:paraId="34C945B8" w14:textId="2F651263" w:rsidR="00473539" w:rsidRPr="00F34677" w:rsidRDefault="00473539" w:rsidP="00405DEB">
      <w:pPr>
        <w:numPr>
          <w:ilvl w:val="4"/>
          <w:numId w:val="19"/>
        </w:numPr>
        <w:tabs>
          <w:tab w:val="clear" w:pos="3600"/>
          <w:tab w:val="num" w:pos="1980"/>
        </w:tabs>
        <w:spacing w:after="0" w:line="240" w:lineRule="auto"/>
        <w:ind w:hanging="1980"/>
        <w:rPr>
          <w:rFonts w:eastAsia="Times New Roman" w:cstheme="minorHAnsi"/>
        </w:rPr>
      </w:pPr>
      <w:r w:rsidRPr="00F34677">
        <w:rPr>
          <w:rFonts w:eastAsia="Times New Roman" w:cstheme="minorHAnsi"/>
        </w:rPr>
        <w:t>Salary (if unpaid</w:t>
      </w:r>
      <w:r w:rsidR="00213587">
        <w:rPr>
          <w:rFonts w:eastAsia="Times New Roman" w:cstheme="minorHAnsi"/>
        </w:rPr>
        <w:t>, list as “$0/hour”</w:t>
      </w:r>
      <w:r w:rsidRPr="00F34677">
        <w:rPr>
          <w:rFonts w:eastAsia="Times New Roman" w:cstheme="minorHAnsi"/>
        </w:rPr>
        <w:t xml:space="preserve">) and </w:t>
      </w:r>
      <w:r w:rsidR="005755A6">
        <w:rPr>
          <w:rFonts w:eastAsia="Times New Roman" w:cstheme="minorHAnsi"/>
        </w:rPr>
        <w:t xml:space="preserve">number of </w:t>
      </w:r>
      <w:r w:rsidRPr="00F34677">
        <w:rPr>
          <w:rFonts w:eastAsia="Times New Roman" w:cstheme="minorHAnsi"/>
        </w:rPr>
        <w:t>hours worked</w:t>
      </w:r>
    </w:p>
    <w:p w14:paraId="28847C1C" w14:textId="77777777" w:rsidR="00473539" w:rsidRPr="00F34677" w:rsidRDefault="00473539" w:rsidP="00405DEB">
      <w:pPr>
        <w:numPr>
          <w:ilvl w:val="4"/>
          <w:numId w:val="19"/>
        </w:numPr>
        <w:tabs>
          <w:tab w:val="clear" w:pos="3600"/>
          <w:tab w:val="num" w:pos="1980"/>
        </w:tabs>
        <w:spacing w:after="0" w:line="240" w:lineRule="auto"/>
        <w:ind w:hanging="1980"/>
        <w:rPr>
          <w:rFonts w:eastAsia="Times New Roman" w:cstheme="minorHAnsi"/>
        </w:rPr>
      </w:pPr>
      <w:r w:rsidRPr="00F34677">
        <w:rPr>
          <w:rFonts w:eastAsia="Times New Roman" w:cstheme="minorHAnsi"/>
        </w:rPr>
        <w:t>Supervisor name and contact information</w:t>
      </w:r>
    </w:p>
    <w:p w14:paraId="7D9A16F5" w14:textId="2A54C873" w:rsidR="00473539" w:rsidRDefault="00473539" w:rsidP="00405DEB">
      <w:pPr>
        <w:numPr>
          <w:ilvl w:val="4"/>
          <w:numId w:val="19"/>
        </w:numPr>
        <w:tabs>
          <w:tab w:val="clear" w:pos="3600"/>
          <w:tab w:val="num" w:pos="1980"/>
        </w:tabs>
        <w:spacing w:after="0" w:line="240" w:lineRule="auto"/>
        <w:ind w:hanging="1980"/>
        <w:rPr>
          <w:rFonts w:eastAsia="Times New Roman" w:cstheme="minorHAnsi"/>
        </w:rPr>
      </w:pPr>
      <w:r w:rsidRPr="00F34677">
        <w:rPr>
          <w:rFonts w:eastAsia="Times New Roman" w:cstheme="minorHAnsi"/>
        </w:rPr>
        <w:t>Permission to contact supervisor: Y</w:t>
      </w:r>
      <w:r w:rsidR="00442282">
        <w:rPr>
          <w:rFonts w:eastAsia="Times New Roman" w:cstheme="minorHAnsi"/>
        </w:rPr>
        <w:t>es</w:t>
      </w:r>
      <w:r w:rsidRPr="00F34677">
        <w:rPr>
          <w:rFonts w:eastAsia="Times New Roman" w:cstheme="minorHAnsi"/>
        </w:rPr>
        <w:t>/N</w:t>
      </w:r>
      <w:r w:rsidR="00442282">
        <w:rPr>
          <w:rFonts w:eastAsia="Times New Roman" w:cstheme="minorHAnsi"/>
        </w:rPr>
        <w:t>o</w:t>
      </w:r>
    </w:p>
    <w:p w14:paraId="0A8AFE6E" w14:textId="54076004" w:rsidR="00442282" w:rsidRDefault="000A22A2" w:rsidP="00405DEB">
      <w:pPr>
        <w:numPr>
          <w:ilvl w:val="4"/>
          <w:numId w:val="19"/>
        </w:numPr>
        <w:tabs>
          <w:tab w:val="clear" w:pos="3600"/>
          <w:tab w:val="num" w:pos="1980"/>
        </w:tabs>
        <w:spacing w:after="0" w:line="240" w:lineRule="auto"/>
        <w:ind w:left="1980"/>
        <w:rPr>
          <w:rFonts w:eastAsia="Times New Roman" w:cstheme="minorHAnsi"/>
        </w:rPr>
      </w:pPr>
      <w:r>
        <w:rPr>
          <w:rFonts w:eastAsia="Times New Roman" w:cstheme="minorHAnsi"/>
        </w:rPr>
        <w:t>I</w:t>
      </w:r>
      <w:r w:rsidR="00790C1C">
        <w:rPr>
          <w:rFonts w:eastAsia="Times New Roman" w:cstheme="minorHAnsi"/>
        </w:rPr>
        <w:t xml:space="preserve">nternships that you received academic credit for </w:t>
      </w:r>
      <w:r>
        <w:rPr>
          <w:rFonts w:eastAsia="Times New Roman" w:cstheme="minorHAnsi"/>
        </w:rPr>
        <w:t>should also be listed</w:t>
      </w:r>
      <w:r w:rsidR="00790C1C">
        <w:rPr>
          <w:rFonts w:eastAsia="Times New Roman" w:cstheme="minorHAnsi"/>
        </w:rPr>
        <w:t xml:space="preserve"> </w:t>
      </w:r>
    </w:p>
    <w:p w14:paraId="59C53AD0" w14:textId="39FB4CB3" w:rsidR="00EB2EA3" w:rsidRPr="00F34677" w:rsidRDefault="00790C1C" w:rsidP="00405DEB">
      <w:pPr>
        <w:numPr>
          <w:ilvl w:val="4"/>
          <w:numId w:val="19"/>
        </w:numPr>
        <w:tabs>
          <w:tab w:val="clear" w:pos="3600"/>
          <w:tab w:val="num" w:pos="1980"/>
        </w:tabs>
        <w:spacing w:after="0" w:line="240" w:lineRule="auto"/>
        <w:ind w:left="1980"/>
        <w:rPr>
          <w:rFonts w:eastAsia="Times New Roman" w:cstheme="minorHAnsi"/>
        </w:rPr>
      </w:pPr>
      <w:r>
        <w:rPr>
          <w:rFonts w:eastAsia="Times New Roman" w:cstheme="minorHAnsi"/>
        </w:rPr>
        <w:t xml:space="preserve">Any internships </w:t>
      </w:r>
      <w:r w:rsidR="00181909">
        <w:rPr>
          <w:rFonts w:eastAsia="Times New Roman" w:cstheme="minorHAnsi"/>
        </w:rPr>
        <w:t xml:space="preserve">that were not paid and you did not receive academic credit for </w:t>
      </w:r>
      <w:r>
        <w:rPr>
          <w:rFonts w:eastAsia="Times New Roman" w:cstheme="minorHAnsi"/>
        </w:rPr>
        <w:t xml:space="preserve">should be listed </w:t>
      </w:r>
      <w:r w:rsidR="000A22A2">
        <w:rPr>
          <w:rFonts w:eastAsia="Times New Roman" w:cstheme="minorHAnsi"/>
        </w:rPr>
        <w:t>in a separate</w:t>
      </w:r>
      <w:r>
        <w:rPr>
          <w:rFonts w:eastAsia="Times New Roman" w:cstheme="minorHAnsi"/>
        </w:rPr>
        <w:t xml:space="preserve"> volunteer section</w:t>
      </w:r>
    </w:p>
    <w:p w14:paraId="58EDECF6" w14:textId="45665880" w:rsidR="00473539" w:rsidRDefault="00442282" w:rsidP="00405DEB">
      <w:pPr>
        <w:numPr>
          <w:ilvl w:val="1"/>
          <w:numId w:val="19"/>
        </w:numPr>
        <w:tabs>
          <w:tab w:val="clear" w:pos="1800"/>
        </w:tabs>
        <w:spacing w:after="0" w:line="240" w:lineRule="auto"/>
        <w:ind w:left="990" w:hanging="270"/>
        <w:rPr>
          <w:rFonts w:eastAsia="Times New Roman" w:cstheme="minorHAnsi"/>
        </w:rPr>
      </w:pPr>
      <w:r>
        <w:rPr>
          <w:rFonts w:eastAsia="Times New Roman" w:cstheme="minorHAnsi"/>
        </w:rPr>
        <w:t>H</w:t>
      </w:r>
      <w:r w:rsidR="00473539" w:rsidRPr="00F34677">
        <w:rPr>
          <w:rFonts w:eastAsia="Times New Roman" w:cstheme="minorHAnsi"/>
        </w:rPr>
        <w:t xml:space="preserve">ighlight and elaborate on your research and healthcare experience </w:t>
      </w:r>
      <w:r>
        <w:rPr>
          <w:rFonts w:eastAsia="Times New Roman" w:cstheme="minorHAnsi"/>
        </w:rPr>
        <w:t>and</w:t>
      </w:r>
      <w:r w:rsidR="00473539" w:rsidRPr="00F34677">
        <w:rPr>
          <w:rFonts w:eastAsia="Times New Roman" w:cstheme="minorHAnsi"/>
        </w:rPr>
        <w:t xml:space="preserve"> related academic and </w:t>
      </w:r>
      <w:r w:rsidR="00EC4916">
        <w:rPr>
          <w:rFonts w:eastAsia="Times New Roman" w:cstheme="minorHAnsi"/>
        </w:rPr>
        <w:t>presentation/</w:t>
      </w:r>
      <w:r w:rsidR="00473539" w:rsidRPr="00F34677">
        <w:rPr>
          <w:rFonts w:eastAsia="Times New Roman" w:cstheme="minorHAnsi"/>
        </w:rPr>
        <w:t>publication achievements</w:t>
      </w:r>
      <w:r w:rsidR="000A22A2">
        <w:rPr>
          <w:rFonts w:eastAsia="Times New Roman" w:cstheme="minorHAnsi"/>
        </w:rPr>
        <w:t>, spelling out abbreviations and explaining any terms and jargon from your background.</w:t>
      </w:r>
      <w:r w:rsidR="00473539" w:rsidRPr="00F34677">
        <w:rPr>
          <w:rFonts w:eastAsia="Times New Roman" w:cstheme="minorHAnsi"/>
        </w:rPr>
        <w:t xml:space="preserve"> </w:t>
      </w:r>
      <w:r w:rsidR="00EC4916">
        <w:rPr>
          <w:rFonts w:eastAsia="Times New Roman" w:cstheme="minorHAnsi"/>
        </w:rPr>
        <w:t>C</w:t>
      </w:r>
      <w:r w:rsidR="00473539" w:rsidRPr="00F34677">
        <w:rPr>
          <w:rFonts w:eastAsia="Times New Roman" w:cstheme="minorHAnsi"/>
        </w:rPr>
        <w:t>onsider a non-research audience when describing your experiences</w:t>
      </w:r>
      <w:r w:rsidR="00473539" w:rsidRPr="00181909">
        <w:rPr>
          <w:rFonts w:eastAsia="Times New Roman" w:cstheme="minorHAnsi"/>
        </w:rPr>
        <w:t xml:space="preserve">. </w:t>
      </w:r>
      <w:r w:rsidR="00790C1C" w:rsidRPr="00694169">
        <w:rPr>
          <w:rFonts w:eastAsia="Times New Roman" w:cstheme="minorHAnsi"/>
        </w:rPr>
        <w:t>It is acceptable for your resume to be longer than 1-2 pages as federal resume are typically quite thorough and detailed.</w:t>
      </w:r>
      <w:r w:rsidR="00473539" w:rsidRPr="00F34677">
        <w:rPr>
          <w:rFonts w:eastAsia="Times New Roman" w:cstheme="minorHAnsi"/>
        </w:rPr>
        <w:t xml:space="preserve"> </w:t>
      </w:r>
      <w:r w:rsidR="00790C1C" w:rsidRPr="00790C1C">
        <w:rPr>
          <w:rFonts w:eastAsia="Times New Roman" w:cstheme="minorHAnsi"/>
          <w:b/>
          <w:bCs/>
        </w:rPr>
        <w:t>Please provide as much detail as you can.</w:t>
      </w:r>
    </w:p>
    <w:bookmarkEnd w:id="4"/>
    <w:bookmarkEnd w:id="1"/>
    <w:p w14:paraId="0EC4E88C" w14:textId="16F607C1" w:rsidR="0069303B" w:rsidRDefault="0069303B" w:rsidP="00405DEB">
      <w:pPr>
        <w:spacing w:after="0"/>
        <w:rPr>
          <w:rFonts w:eastAsia="Times New Roman" w:cstheme="minorHAnsi"/>
        </w:rPr>
      </w:pPr>
    </w:p>
    <w:p w14:paraId="3A931E66" w14:textId="77777777" w:rsidR="00473539" w:rsidRPr="00473539" w:rsidRDefault="00473539" w:rsidP="00405DEB">
      <w:pPr>
        <w:spacing w:after="0"/>
        <w:ind w:left="990"/>
        <w:rPr>
          <w:rFonts w:eastAsia="Times New Roman" w:cstheme="minorHAnsi"/>
        </w:rPr>
      </w:pPr>
    </w:p>
    <w:p w14:paraId="63FE54BD" w14:textId="77777777" w:rsidR="009E648B" w:rsidRDefault="009E648B" w:rsidP="00405DEB">
      <w:pPr>
        <w:spacing w:after="0"/>
        <w:rPr>
          <w:rFonts w:cstheme="minorHAnsi"/>
        </w:rPr>
      </w:pPr>
    </w:p>
    <w:p w14:paraId="42277F86" w14:textId="3EA1C1C0" w:rsidR="008A2C3A" w:rsidRPr="00A77C7E" w:rsidRDefault="008A2C3A" w:rsidP="00405DEB">
      <w:pPr>
        <w:spacing w:after="0"/>
        <w:rPr>
          <w:rFonts w:cstheme="minorHAnsi"/>
        </w:rPr>
      </w:pPr>
    </w:p>
    <w:sectPr w:rsidR="008A2C3A" w:rsidRPr="00A77C7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8BE9" w14:textId="77777777" w:rsidR="005733E9" w:rsidRDefault="005733E9" w:rsidP="005733E9">
      <w:pPr>
        <w:spacing w:after="0" w:line="240" w:lineRule="auto"/>
      </w:pPr>
      <w:r>
        <w:separator/>
      </w:r>
    </w:p>
  </w:endnote>
  <w:endnote w:type="continuationSeparator" w:id="0">
    <w:p w14:paraId="059B0763" w14:textId="77777777" w:rsidR="005733E9" w:rsidRDefault="005733E9" w:rsidP="0057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097485"/>
      <w:docPartObj>
        <w:docPartGallery w:val="Page Numbers (Bottom of Page)"/>
        <w:docPartUnique/>
      </w:docPartObj>
    </w:sdtPr>
    <w:sdtEndPr/>
    <w:sdtContent>
      <w:sdt>
        <w:sdtPr>
          <w:id w:val="-1769616900"/>
          <w:docPartObj>
            <w:docPartGallery w:val="Page Numbers (Top of Page)"/>
            <w:docPartUnique/>
          </w:docPartObj>
        </w:sdtPr>
        <w:sdtEndPr/>
        <w:sdtContent>
          <w:p w14:paraId="00D965AC" w14:textId="31240AE8" w:rsidR="00970CC3" w:rsidRDefault="00970C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0C3D47" w14:textId="77777777" w:rsidR="00970CC3" w:rsidRDefault="00970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5DA2" w14:textId="77777777" w:rsidR="005733E9" w:rsidRDefault="005733E9" w:rsidP="005733E9">
      <w:pPr>
        <w:spacing w:after="0" w:line="240" w:lineRule="auto"/>
      </w:pPr>
      <w:r>
        <w:separator/>
      </w:r>
    </w:p>
  </w:footnote>
  <w:footnote w:type="continuationSeparator" w:id="0">
    <w:p w14:paraId="7E9C91AE" w14:textId="77777777" w:rsidR="005733E9" w:rsidRDefault="005733E9" w:rsidP="00573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B61"/>
    <w:multiLevelType w:val="hybridMultilevel"/>
    <w:tmpl w:val="2EC6ADC8"/>
    <w:lvl w:ilvl="0" w:tplc="04090001">
      <w:start w:val="166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7979"/>
    <w:multiLevelType w:val="hybridMultilevel"/>
    <w:tmpl w:val="AF281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1380C"/>
    <w:multiLevelType w:val="hybridMultilevel"/>
    <w:tmpl w:val="AE462C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A62EC8"/>
    <w:multiLevelType w:val="hybridMultilevel"/>
    <w:tmpl w:val="CB5CFC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9F131F"/>
    <w:multiLevelType w:val="hybridMultilevel"/>
    <w:tmpl w:val="2FB48B4C"/>
    <w:lvl w:ilvl="0" w:tplc="9C1C43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D51B2"/>
    <w:multiLevelType w:val="hybridMultilevel"/>
    <w:tmpl w:val="D068B3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5C3DC1"/>
    <w:multiLevelType w:val="hybridMultilevel"/>
    <w:tmpl w:val="CEE0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96A67"/>
    <w:multiLevelType w:val="hybridMultilevel"/>
    <w:tmpl w:val="95D247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C1617A"/>
    <w:multiLevelType w:val="hybridMultilevel"/>
    <w:tmpl w:val="88940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40F65"/>
    <w:multiLevelType w:val="hybridMultilevel"/>
    <w:tmpl w:val="AAD65C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29F162A"/>
    <w:multiLevelType w:val="hybridMultilevel"/>
    <w:tmpl w:val="F612CF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41D49A8"/>
    <w:multiLevelType w:val="multilevel"/>
    <w:tmpl w:val="C2862124"/>
    <w:lvl w:ilvl="0">
      <w:start w:val="4"/>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Wingdings" w:hAnsi="Wingdings" w:hint="default"/>
      </w:rPr>
    </w:lvl>
    <w:lvl w:ilvl="2">
      <w:start w:val="1"/>
      <w:numFmt w:val="decimal"/>
      <w:lvlText w:val="%3."/>
      <w:lvlJc w:val="left"/>
      <w:pPr>
        <w:tabs>
          <w:tab w:val="num" w:pos="900"/>
        </w:tabs>
        <w:ind w:left="90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F8032B8"/>
    <w:multiLevelType w:val="hybridMultilevel"/>
    <w:tmpl w:val="CCBC01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151F3"/>
    <w:multiLevelType w:val="hybridMultilevel"/>
    <w:tmpl w:val="33140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D5777A"/>
    <w:multiLevelType w:val="hybridMultilevel"/>
    <w:tmpl w:val="A6AA78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A26581"/>
    <w:multiLevelType w:val="hybridMultilevel"/>
    <w:tmpl w:val="D286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41EC0"/>
    <w:multiLevelType w:val="hybridMultilevel"/>
    <w:tmpl w:val="F78087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5F408C"/>
    <w:multiLevelType w:val="hybridMultilevel"/>
    <w:tmpl w:val="1A4AF5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E7130D"/>
    <w:multiLevelType w:val="hybridMultilevel"/>
    <w:tmpl w:val="6D9A1582"/>
    <w:lvl w:ilvl="0" w:tplc="04090005">
      <w:start w:val="1"/>
      <w:numFmt w:val="bullet"/>
      <w:lvlText w:val=""/>
      <w:lvlJc w:val="left"/>
      <w:pPr>
        <w:ind w:left="360" w:hanging="360"/>
      </w:pPr>
      <w:rPr>
        <w:rFonts w:ascii="Wingdings" w:hAnsi="Wingdings" w:hint="default"/>
      </w:rPr>
    </w:lvl>
    <w:lvl w:ilvl="1" w:tplc="02AE2940">
      <w:start w:val="1"/>
      <w:numFmt w:val="lowerLetter"/>
      <w:lvlText w:val="%2."/>
      <w:lvlJc w:val="left"/>
      <w:pPr>
        <w:ind w:left="1080" w:hanging="360"/>
      </w:pPr>
      <w:rPr>
        <w:rFonts w:asciiTheme="minorHAnsi" w:hAnsiTheme="minorHAnsi" w:cstheme="minorHAns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A675C7"/>
    <w:multiLevelType w:val="hybridMultilevel"/>
    <w:tmpl w:val="6F4AC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0"/>
  </w:num>
  <w:num w:numId="5">
    <w:abstractNumId w:val="14"/>
  </w:num>
  <w:num w:numId="6">
    <w:abstractNumId w:val="16"/>
  </w:num>
  <w:num w:numId="7">
    <w:abstractNumId w:val="6"/>
  </w:num>
  <w:num w:numId="8">
    <w:abstractNumId w:val="15"/>
  </w:num>
  <w:num w:numId="9">
    <w:abstractNumId w:val="0"/>
  </w:num>
  <w:num w:numId="10">
    <w:abstractNumId w:val="12"/>
  </w:num>
  <w:num w:numId="11">
    <w:abstractNumId w:val="17"/>
  </w:num>
  <w:num w:numId="12">
    <w:abstractNumId w:val="5"/>
  </w:num>
  <w:num w:numId="13">
    <w:abstractNumId w:val="3"/>
  </w:num>
  <w:num w:numId="14">
    <w:abstractNumId w:val="13"/>
  </w:num>
  <w:num w:numId="15">
    <w:abstractNumId w:val="18"/>
  </w:num>
  <w:num w:numId="16">
    <w:abstractNumId w:val="1"/>
  </w:num>
  <w:num w:numId="17">
    <w:abstractNumId w:val="19"/>
  </w:num>
  <w:num w:numId="18">
    <w:abstractNumId w:val="8"/>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46"/>
    <w:rsid w:val="00020E77"/>
    <w:rsid w:val="00082FAA"/>
    <w:rsid w:val="00086AC3"/>
    <w:rsid w:val="000A22A2"/>
    <w:rsid w:val="00121270"/>
    <w:rsid w:val="00132554"/>
    <w:rsid w:val="00181909"/>
    <w:rsid w:val="001A2A53"/>
    <w:rsid w:val="001B14B5"/>
    <w:rsid w:val="001B6ED2"/>
    <w:rsid w:val="001B7992"/>
    <w:rsid w:val="001C7F38"/>
    <w:rsid w:val="00213587"/>
    <w:rsid w:val="00237932"/>
    <w:rsid w:val="002650B6"/>
    <w:rsid w:val="00266792"/>
    <w:rsid w:val="00277FCD"/>
    <w:rsid w:val="002859AF"/>
    <w:rsid w:val="002D2671"/>
    <w:rsid w:val="002D6661"/>
    <w:rsid w:val="002E6D1B"/>
    <w:rsid w:val="003A6167"/>
    <w:rsid w:val="003B3976"/>
    <w:rsid w:val="003C094A"/>
    <w:rsid w:val="003E01A0"/>
    <w:rsid w:val="003E5D6B"/>
    <w:rsid w:val="00405DEB"/>
    <w:rsid w:val="0041471B"/>
    <w:rsid w:val="00442282"/>
    <w:rsid w:val="004568F1"/>
    <w:rsid w:val="00461A65"/>
    <w:rsid w:val="00473539"/>
    <w:rsid w:val="00475EAA"/>
    <w:rsid w:val="005016BA"/>
    <w:rsid w:val="00501C6A"/>
    <w:rsid w:val="00502C30"/>
    <w:rsid w:val="00571828"/>
    <w:rsid w:val="005733E9"/>
    <w:rsid w:val="005755A6"/>
    <w:rsid w:val="0057566F"/>
    <w:rsid w:val="005C1A48"/>
    <w:rsid w:val="005D183B"/>
    <w:rsid w:val="00607800"/>
    <w:rsid w:val="00623BB2"/>
    <w:rsid w:val="0067378D"/>
    <w:rsid w:val="00674CD9"/>
    <w:rsid w:val="006758E7"/>
    <w:rsid w:val="00690960"/>
    <w:rsid w:val="0069303B"/>
    <w:rsid w:val="00694169"/>
    <w:rsid w:val="006C33F2"/>
    <w:rsid w:val="006C6574"/>
    <w:rsid w:val="006D51AB"/>
    <w:rsid w:val="006E1B0D"/>
    <w:rsid w:val="007077DB"/>
    <w:rsid w:val="00756D5F"/>
    <w:rsid w:val="00772B16"/>
    <w:rsid w:val="00790C1C"/>
    <w:rsid w:val="007C6340"/>
    <w:rsid w:val="007E39CA"/>
    <w:rsid w:val="007F7ABD"/>
    <w:rsid w:val="00801947"/>
    <w:rsid w:val="00841771"/>
    <w:rsid w:val="008418C4"/>
    <w:rsid w:val="0088045A"/>
    <w:rsid w:val="00896836"/>
    <w:rsid w:val="008A2C3A"/>
    <w:rsid w:val="008A34F3"/>
    <w:rsid w:val="00922993"/>
    <w:rsid w:val="00931A07"/>
    <w:rsid w:val="00970CC3"/>
    <w:rsid w:val="00981AD0"/>
    <w:rsid w:val="00996071"/>
    <w:rsid w:val="009B2616"/>
    <w:rsid w:val="009B509E"/>
    <w:rsid w:val="009E648B"/>
    <w:rsid w:val="00A03FAE"/>
    <w:rsid w:val="00A06658"/>
    <w:rsid w:val="00A37438"/>
    <w:rsid w:val="00A44F54"/>
    <w:rsid w:val="00A625A3"/>
    <w:rsid w:val="00A744B6"/>
    <w:rsid w:val="00A77C7E"/>
    <w:rsid w:val="00AD7433"/>
    <w:rsid w:val="00B20130"/>
    <w:rsid w:val="00B33266"/>
    <w:rsid w:val="00B375E4"/>
    <w:rsid w:val="00B4400E"/>
    <w:rsid w:val="00B522E7"/>
    <w:rsid w:val="00B52BB7"/>
    <w:rsid w:val="00B80635"/>
    <w:rsid w:val="00B9182C"/>
    <w:rsid w:val="00C47658"/>
    <w:rsid w:val="00CA54B1"/>
    <w:rsid w:val="00CF7AD6"/>
    <w:rsid w:val="00D1685D"/>
    <w:rsid w:val="00D25144"/>
    <w:rsid w:val="00D351BC"/>
    <w:rsid w:val="00D43C1F"/>
    <w:rsid w:val="00D53C40"/>
    <w:rsid w:val="00D57BA8"/>
    <w:rsid w:val="00D676A2"/>
    <w:rsid w:val="00D80814"/>
    <w:rsid w:val="00D82D2D"/>
    <w:rsid w:val="00DA7422"/>
    <w:rsid w:val="00DC31E1"/>
    <w:rsid w:val="00DE2424"/>
    <w:rsid w:val="00DE4A31"/>
    <w:rsid w:val="00DF29F6"/>
    <w:rsid w:val="00E0485F"/>
    <w:rsid w:val="00E13853"/>
    <w:rsid w:val="00E36FBA"/>
    <w:rsid w:val="00E53679"/>
    <w:rsid w:val="00E63710"/>
    <w:rsid w:val="00E66446"/>
    <w:rsid w:val="00E843D1"/>
    <w:rsid w:val="00EA293B"/>
    <w:rsid w:val="00EB2EA3"/>
    <w:rsid w:val="00EC4916"/>
    <w:rsid w:val="00EC64AD"/>
    <w:rsid w:val="00EC6A81"/>
    <w:rsid w:val="00FA6C38"/>
    <w:rsid w:val="00FF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4927"/>
  <w15:chartTrackingRefBased/>
  <w15:docId w15:val="{33E92EE2-8512-44A3-A3DC-EBC9B2E6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4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446"/>
    <w:rPr>
      <w:color w:val="0563C1" w:themeColor="hyperlink"/>
      <w:u w:val="single"/>
    </w:rPr>
  </w:style>
  <w:style w:type="paragraph" w:styleId="CommentText">
    <w:name w:val="annotation text"/>
    <w:basedOn w:val="Normal"/>
    <w:link w:val="CommentTextChar"/>
    <w:uiPriority w:val="99"/>
    <w:unhideWhenUsed/>
    <w:rsid w:val="00E66446"/>
    <w:pPr>
      <w:spacing w:line="240" w:lineRule="auto"/>
    </w:pPr>
    <w:rPr>
      <w:sz w:val="20"/>
      <w:szCs w:val="20"/>
    </w:rPr>
  </w:style>
  <w:style w:type="character" w:customStyle="1" w:styleId="CommentTextChar">
    <w:name w:val="Comment Text Char"/>
    <w:basedOn w:val="DefaultParagraphFont"/>
    <w:link w:val="CommentText"/>
    <w:uiPriority w:val="99"/>
    <w:rsid w:val="00E66446"/>
    <w:rPr>
      <w:sz w:val="20"/>
      <w:szCs w:val="20"/>
    </w:rPr>
  </w:style>
  <w:style w:type="paragraph" w:styleId="PlainText">
    <w:name w:val="Plain Text"/>
    <w:basedOn w:val="Normal"/>
    <w:link w:val="PlainTextChar"/>
    <w:uiPriority w:val="99"/>
    <w:unhideWhenUsed/>
    <w:rsid w:val="00E66446"/>
    <w:pPr>
      <w:spacing w:after="0" w:line="240" w:lineRule="auto"/>
    </w:pPr>
    <w:rPr>
      <w:rFonts w:ascii="Segoe UI" w:hAnsi="Segoe UI"/>
      <w:sz w:val="20"/>
      <w:szCs w:val="21"/>
    </w:rPr>
  </w:style>
  <w:style w:type="character" w:customStyle="1" w:styleId="PlainTextChar">
    <w:name w:val="Plain Text Char"/>
    <w:basedOn w:val="DefaultParagraphFont"/>
    <w:link w:val="PlainText"/>
    <w:uiPriority w:val="99"/>
    <w:rsid w:val="00E66446"/>
    <w:rPr>
      <w:rFonts w:ascii="Segoe UI" w:hAnsi="Segoe UI"/>
      <w:sz w:val="20"/>
      <w:szCs w:val="21"/>
    </w:rPr>
  </w:style>
  <w:style w:type="paragraph" w:styleId="ListParagraph">
    <w:name w:val="List Paragraph"/>
    <w:basedOn w:val="Normal"/>
    <w:uiPriority w:val="34"/>
    <w:qFormat/>
    <w:rsid w:val="00E66446"/>
    <w:pPr>
      <w:ind w:left="720"/>
      <w:contextualSpacing/>
    </w:pPr>
  </w:style>
  <w:style w:type="paragraph" w:customStyle="1" w:styleId="Default">
    <w:name w:val="Default"/>
    <w:rsid w:val="00E6644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66446"/>
    <w:rPr>
      <w:sz w:val="16"/>
      <w:szCs w:val="16"/>
    </w:rPr>
  </w:style>
  <w:style w:type="character" w:customStyle="1" w:styleId="ms-rtefontface-12">
    <w:name w:val="ms-rtefontface-12"/>
    <w:basedOn w:val="DefaultParagraphFont"/>
    <w:rsid w:val="00E66446"/>
  </w:style>
  <w:style w:type="paragraph" w:styleId="BalloonText">
    <w:name w:val="Balloon Text"/>
    <w:basedOn w:val="Normal"/>
    <w:link w:val="BalloonTextChar"/>
    <w:uiPriority w:val="99"/>
    <w:semiHidden/>
    <w:unhideWhenUsed/>
    <w:rsid w:val="00E6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4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6446"/>
    <w:rPr>
      <w:b/>
      <w:bCs/>
    </w:rPr>
  </w:style>
  <w:style w:type="character" w:customStyle="1" w:styleId="CommentSubjectChar">
    <w:name w:val="Comment Subject Char"/>
    <w:basedOn w:val="CommentTextChar"/>
    <w:link w:val="CommentSubject"/>
    <w:uiPriority w:val="99"/>
    <w:semiHidden/>
    <w:rsid w:val="00E66446"/>
    <w:rPr>
      <w:b/>
      <w:bCs/>
      <w:sz w:val="20"/>
      <w:szCs w:val="20"/>
    </w:rPr>
  </w:style>
  <w:style w:type="character" w:styleId="FollowedHyperlink">
    <w:name w:val="FollowedHyperlink"/>
    <w:basedOn w:val="DefaultParagraphFont"/>
    <w:uiPriority w:val="99"/>
    <w:semiHidden/>
    <w:unhideWhenUsed/>
    <w:rsid w:val="00DE2424"/>
    <w:rPr>
      <w:color w:val="954F72" w:themeColor="followedHyperlink"/>
      <w:u w:val="single"/>
    </w:rPr>
  </w:style>
  <w:style w:type="character" w:styleId="UnresolvedMention">
    <w:name w:val="Unresolved Mention"/>
    <w:basedOn w:val="DefaultParagraphFont"/>
    <w:uiPriority w:val="99"/>
    <w:semiHidden/>
    <w:unhideWhenUsed/>
    <w:rsid w:val="00DE2424"/>
    <w:rPr>
      <w:color w:val="605E5C"/>
      <w:shd w:val="clear" w:color="auto" w:fill="E1DFDD"/>
    </w:rPr>
  </w:style>
  <w:style w:type="paragraph" w:styleId="Header">
    <w:name w:val="header"/>
    <w:basedOn w:val="Normal"/>
    <w:link w:val="HeaderChar"/>
    <w:uiPriority w:val="99"/>
    <w:unhideWhenUsed/>
    <w:rsid w:val="00573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3E9"/>
  </w:style>
  <w:style w:type="paragraph" w:styleId="Footer">
    <w:name w:val="footer"/>
    <w:basedOn w:val="Normal"/>
    <w:link w:val="FooterChar"/>
    <w:uiPriority w:val="99"/>
    <w:unhideWhenUsed/>
    <w:rsid w:val="00573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3E9"/>
  </w:style>
  <w:style w:type="paragraph" w:styleId="Revision">
    <w:name w:val="Revision"/>
    <w:hidden/>
    <w:uiPriority w:val="99"/>
    <w:semiHidden/>
    <w:rsid w:val="009B50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6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sp.research.v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attle.eric.research.v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jobs.gov/help/faq/application/documents/resume/what-to-include/" TargetMode="External"/><Relationship Id="rId5" Type="http://schemas.openxmlformats.org/officeDocument/2006/relationships/footnotes" Target="footnotes.xml"/><Relationship Id="rId10" Type="http://schemas.openxmlformats.org/officeDocument/2006/relationships/hyperlink" Target="mailto:SeattleCSPEC@va.gov" TargetMode="External"/><Relationship Id="rId4" Type="http://schemas.openxmlformats.org/officeDocument/2006/relationships/webSettings" Target="webSettings.xml"/><Relationship Id="rId9" Type="http://schemas.openxmlformats.org/officeDocument/2006/relationships/hyperlink" Target="https://www.opm.gov/policy-data-oversight/pay-leave/salaries-wages/salary-tables/pdf/2021/SE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Research Assistant/Research Specialist Seattle Epidemiologic Research and Information Center (ERIC)</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Assistant/Research Specialist Seattle Epidemiologic Research and Information Center (ERIC)</dc:title>
  <dc:subject>Research Assistant/Research Specialist Seattle Epidemiologic Research and Information Center (ERIC)</dc:subject>
  <dc:creator> </dc:creator>
  <cp:keywords>Research Assistant/Research Specialist Seattle Epidemiologic Research and Information Center (ERIC)</cp:keywords>
  <dc:description>Research Assistant/Research Specialist_x000d_
Seattle Epidemiologic Research and Information Center (ERIC)_x000d_
</dc:description>
  <cp:lastModifiedBy>Rivera, Portia T</cp:lastModifiedBy>
  <cp:revision>3</cp:revision>
  <cp:lastPrinted>2021-05-21T17:24:00Z</cp:lastPrinted>
  <dcterms:created xsi:type="dcterms:W3CDTF">2023-02-07T13:47:00Z</dcterms:created>
  <dcterms:modified xsi:type="dcterms:W3CDTF">2023-02-07T13:48:00Z</dcterms:modified>
</cp:coreProperties>
</file>